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BD" w:rsidRPr="00AD1C27" w:rsidRDefault="00C543BD" w:rsidP="00C543BD">
      <w:pPr>
        <w:jc w:val="center"/>
        <w:rPr>
          <w:sz w:val="21"/>
          <w:szCs w:val="21"/>
        </w:rPr>
      </w:pPr>
      <w:r>
        <w:rPr>
          <w:sz w:val="21"/>
          <w:szCs w:val="21"/>
        </w:rPr>
        <w:t>August 25, 2015</w:t>
      </w:r>
    </w:p>
    <w:p w:rsidR="00C543BD" w:rsidRDefault="00C543BD" w:rsidP="00C543BD">
      <w:pPr>
        <w:pStyle w:val="BodyText2"/>
        <w:ind w:left="0" w:firstLine="0"/>
        <w:rPr>
          <w:sz w:val="21"/>
          <w:szCs w:val="21"/>
        </w:rPr>
      </w:pPr>
    </w:p>
    <w:p w:rsidR="00C543BD" w:rsidRDefault="00C543BD" w:rsidP="00C543BD">
      <w:pPr>
        <w:pStyle w:val="BodyText2"/>
        <w:ind w:left="0" w:firstLine="0"/>
        <w:rPr>
          <w:sz w:val="21"/>
          <w:szCs w:val="21"/>
        </w:rPr>
      </w:pPr>
      <w:r>
        <w:rPr>
          <w:sz w:val="21"/>
          <w:szCs w:val="21"/>
        </w:rPr>
        <w:t>The continuation of the regular monthly meeting of the Sidney Public Schools Board of Trustees originally held August 10, 2015, took place Tuesday, August 25, 2015 at 7:00 PM in Room 103 of Central School on posted notice by the clerk for the purpose of considering the 2015-2016 budgets.  Present were Trustees Kelly Dey, Luke Savage,</w:t>
      </w:r>
      <w:r w:rsidRPr="001F2A1E">
        <w:rPr>
          <w:sz w:val="21"/>
          <w:szCs w:val="21"/>
        </w:rPr>
        <w:t xml:space="preserve"> </w:t>
      </w:r>
      <w:r>
        <w:rPr>
          <w:sz w:val="21"/>
          <w:szCs w:val="21"/>
        </w:rPr>
        <w:t>Craig Steinbeisser and Serina Everett.  Also present were Superintendent- Daniel Farr, and Clerk- Nicole Beyer.  Absent were: Trustees- Melissa Sanders and Dennis Lorenz; Curriculum Director - Thom Barnhart; West Side Principal- Jon Skinner; Central Principal- Brent Sukut; High School Vice-Principal- Loretta Thiel; Middle School Principal- Kelly Johnson and High School Principal- Sue Andersen.</w:t>
      </w:r>
    </w:p>
    <w:p w:rsidR="00C543BD" w:rsidRDefault="00C543BD" w:rsidP="00C543BD">
      <w:pPr>
        <w:pStyle w:val="BodyText2"/>
        <w:ind w:left="0" w:firstLine="0"/>
        <w:rPr>
          <w:sz w:val="21"/>
          <w:szCs w:val="21"/>
        </w:rPr>
      </w:pPr>
    </w:p>
    <w:p w:rsidR="00C543BD" w:rsidRDefault="00C543BD" w:rsidP="00C543BD">
      <w:pPr>
        <w:pStyle w:val="BodyText2"/>
        <w:ind w:left="0" w:firstLine="0"/>
        <w:rPr>
          <w:sz w:val="21"/>
          <w:szCs w:val="21"/>
        </w:rPr>
      </w:pPr>
      <w:r>
        <w:rPr>
          <w:sz w:val="21"/>
          <w:szCs w:val="21"/>
        </w:rPr>
        <w:t>At 7:00 PM Chairwoman Dey reconvened the meeting.  No visitors were in attendance.</w:t>
      </w:r>
    </w:p>
    <w:p w:rsidR="00C543BD" w:rsidRDefault="00C543BD" w:rsidP="00C543BD">
      <w:pPr>
        <w:pStyle w:val="BodyText2"/>
        <w:ind w:left="0" w:firstLine="0"/>
        <w:rPr>
          <w:sz w:val="21"/>
          <w:szCs w:val="21"/>
        </w:rPr>
      </w:pPr>
    </w:p>
    <w:p w:rsidR="00C543BD" w:rsidRPr="00AD1C27" w:rsidRDefault="00C543BD" w:rsidP="00C543BD">
      <w:pPr>
        <w:outlineLvl w:val="0"/>
        <w:rPr>
          <w:b/>
          <w:sz w:val="21"/>
          <w:szCs w:val="21"/>
          <w:u w:val="single"/>
        </w:rPr>
      </w:pPr>
      <w:r w:rsidRPr="00AD1C27">
        <w:rPr>
          <w:b/>
          <w:sz w:val="21"/>
          <w:szCs w:val="21"/>
          <w:u w:val="single"/>
        </w:rPr>
        <w:t>SUPERINTENDENT’S REPORT:</w:t>
      </w:r>
    </w:p>
    <w:p w:rsidR="00C543BD" w:rsidRDefault="00C543BD" w:rsidP="00C543BD">
      <w:pPr>
        <w:ind w:left="0" w:firstLine="0"/>
        <w:rPr>
          <w:sz w:val="21"/>
          <w:szCs w:val="21"/>
        </w:rPr>
      </w:pPr>
      <w:r>
        <w:rPr>
          <w:sz w:val="21"/>
          <w:szCs w:val="21"/>
        </w:rPr>
        <w:t>Superintendent Farr provided the Trustees the following information:</w:t>
      </w:r>
    </w:p>
    <w:p w:rsidR="00C543BD" w:rsidRDefault="00C543BD" w:rsidP="00C543BD">
      <w:pPr>
        <w:ind w:left="0" w:firstLine="0"/>
        <w:rPr>
          <w:b/>
          <w:sz w:val="21"/>
          <w:szCs w:val="21"/>
        </w:rPr>
      </w:pPr>
      <w:r>
        <w:rPr>
          <w:b/>
          <w:sz w:val="21"/>
          <w:szCs w:val="21"/>
        </w:rPr>
        <w:t>Transfers:</w:t>
      </w:r>
    </w:p>
    <w:p w:rsidR="00C543BD" w:rsidRDefault="00C543BD" w:rsidP="00C543BD">
      <w:pPr>
        <w:ind w:left="0" w:firstLine="0"/>
        <w:rPr>
          <w:sz w:val="20"/>
          <w:szCs w:val="20"/>
        </w:rPr>
      </w:pPr>
      <w:r>
        <w:rPr>
          <w:sz w:val="20"/>
          <w:szCs w:val="20"/>
        </w:rPr>
        <w:t>- Autumn Jorstad – Middle School Special Education Aide to Central Kindergarten Special Education Aide</w:t>
      </w:r>
    </w:p>
    <w:p w:rsidR="00C543BD" w:rsidRPr="004B63F0" w:rsidRDefault="00C543BD" w:rsidP="00C543BD">
      <w:pPr>
        <w:ind w:left="0" w:firstLine="0"/>
        <w:rPr>
          <w:sz w:val="20"/>
          <w:szCs w:val="20"/>
        </w:rPr>
      </w:pPr>
      <w:r>
        <w:rPr>
          <w:sz w:val="20"/>
          <w:szCs w:val="20"/>
        </w:rPr>
        <w:t>- Danielle Wilson from Elementary Special Education Aide to Speech Aide</w:t>
      </w:r>
    </w:p>
    <w:p w:rsidR="00C543BD" w:rsidRDefault="00C543BD" w:rsidP="00C543BD">
      <w:pPr>
        <w:ind w:left="0" w:firstLine="0"/>
        <w:rPr>
          <w:b/>
          <w:sz w:val="21"/>
          <w:szCs w:val="21"/>
        </w:rPr>
      </w:pPr>
      <w:r>
        <w:rPr>
          <w:b/>
          <w:sz w:val="21"/>
          <w:szCs w:val="21"/>
        </w:rPr>
        <w:t>2015-2016 Staff Hires to add to the agenda:</w:t>
      </w:r>
    </w:p>
    <w:p w:rsidR="00C543BD" w:rsidRDefault="00C543BD" w:rsidP="00C543BD">
      <w:pPr>
        <w:ind w:left="0" w:firstLine="0"/>
        <w:rPr>
          <w:sz w:val="20"/>
          <w:szCs w:val="20"/>
        </w:rPr>
      </w:pPr>
      <w:r>
        <w:rPr>
          <w:sz w:val="20"/>
          <w:szCs w:val="20"/>
        </w:rPr>
        <w:t>- Dan Danielson – Truancy Officer  2015-2016</w:t>
      </w:r>
    </w:p>
    <w:p w:rsidR="00C543BD" w:rsidRDefault="00C543BD" w:rsidP="00C543BD">
      <w:pPr>
        <w:ind w:left="0" w:firstLine="0"/>
        <w:rPr>
          <w:sz w:val="20"/>
          <w:szCs w:val="20"/>
        </w:rPr>
      </w:pPr>
      <w:r>
        <w:rPr>
          <w:sz w:val="20"/>
          <w:szCs w:val="20"/>
        </w:rPr>
        <w:t>- Steve O’Toole – Intramural Director</w:t>
      </w:r>
    </w:p>
    <w:p w:rsidR="00C543BD" w:rsidRDefault="00C543BD" w:rsidP="00C543BD">
      <w:pPr>
        <w:ind w:left="0" w:firstLine="0"/>
        <w:rPr>
          <w:b/>
          <w:sz w:val="21"/>
          <w:szCs w:val="21"/>
        </w:rPr>
      </w:pPr>
      <w:r>
        <w:rPr>
          <w:b/>
          <w:sz w:val="21"/>
          <w:szCs w:val="21"/>
        </w:rPr>
        <w:t>Resignations accepted by Administration to be reported to the Trustees:</w:t>
      </w:r>
    </w:p>
    <w:p w:rsidR="00C543BD" w:rsidRDefault="00C543BD" w:rsidP="00C543BD">
      <w:pPr>
        <w:ind w:left="0" w:firstLine="0"/>
        <w:rPr>
          <w:sz w:val="21"/>
          <w:szCs w:val="21"/>
        </w:rPr>
      </w:pPr>
      <w:r>
        <w:rPr>
          <w:sz w:val="21"/>
          <w:szCs w:val="21"/>
        </w:rPr>
        <w:t>- Brenda Kiamas – Head High School Maintenance</w:t>
      </w:r>
    </w:p>
    <w:p w:rsidR="00C543BD" w:rsidRDefault="00C543BD" w:rsidP="00C543BD">
      <w:pPr>
        <w:ind w:left="0" w:firstLine="0"/>
        <w:rPr>
          <w:sz w:val="21"/>
          <w:szCs w:val="21"/>
        </w:rPr>
      </w:pPr>
      <w:r>
        <w:rPr>
          <w:sz w:val="21"/>
          <w:szCs w:val="21"/>
        </w:rPr>
        <w:t>- Heidi Tennecour – Special Education Aide</w:t>
      </w:r>
    </w:p>
    <w:p w:rsidR="00C543BD" w:rsidRPr="003A7C28" w:rsidRDefault="00C543BD" w:rsidP="00C543BD">
      <w:pPr>
        <w:ind w:left="0" w:firstLine="0"/>
        <w:rPr>
          <w:sz w:val="21"/>
          <w:szCs w:val="21"/>
        </w:rPr>
      </w:pPr>
      <w:r>
        <w:rPr>
          <w:sz w:val="21"/>
          <w:szCs w:val="21"/>
        </w:rPr>
        <w:t>- Sherry Lessman – Food Service Worker</w:t>
      </w:r>
    </w:p>
    <w:p w:rsidR="00C543BD" w:rsidRDefault="00C543BD" w:rsidP="00C543BD">
      <w:pPr>
        <w:ind w:left="0" w:firstLine="0"/>
        <w:rPr>
          <w:b/>
          <w:sz w:val="21"/>
          <w:szCs w:val="21"/>
        </w:rPr>
      </w:pPr>
      <w:r>
        <w:rPr>
          <w:b/>
          <w:sz w:val="21"/>
          <w:szCs w:val="21"/>
        </w:rPr>
        <w:t>Current enrollment for PK-12 for 2015-2016 is 1426 which includes 11 preschool students</w:t>
      </w:r>
    </w:p>
    <w:p w:rsidR="00C543BD" w:rsidRDefault="00C543BD" w:rsidP="00C543BD">
      <w:pPr>
        <w:ind w:left="0" w:firstLine="0"/>
        <w:rPr>
          <w:b/>
          <w:sz w:val="20"/>
          <w:szCs w:val="20"/>
        </w:rPr>
      </w:pPr>
      <w:r>
        <w:rPr>
          <w:b/>
          <w:sz w:val="20"/>
          <w:szCs w:val="20"/>
        </w:rPr>
        <w:t>Report on High School Custodial Shortage</w:t>
      </w:r>
    </w:p>
    <w:p w:rsidR="00C543BD" w:rsidRDefault="00C543BD" w:rsidP="00C543BD">
      <w:pPr>
        <w:ind w:left="0" w:firstLine="0"/>
        <w:outlineLvl w:val="0"/>
        <w:rPr>
          <w:b/>
          <w:sz w:val="20"/>
          <w:szCs w:val="20"/>
        </w:rPr>
      </w:pPr>
      <w:r>
        <w:rPr>
          <w:sz w:val="20"/>
          <w:szCs w:val="20"/>
        </w:rPr>
        <w:t>The District is currently short two custodians at the high school.  Full-time custodians at the high school currently are Jon Getchell and Sheila Iszler.  Dan Hart, librarian, has agreed to clean his own library and will clock in as a custodian to accomplish this.</w:t>
      </w:r>
    </w:p>
    <w:p w:rsidR="00C543BD" w:rsidRPr="0057773A" w:rsidRDefault="00C543BD" w:rsidP="00C543BD">
      <w:pPr>
        <w:ind w:left="0" w:firstLine="0"/>
        <w:outlineLvl w:val="0"/>
        <w:rPr>
          <w:b/>
          <w:sz w:val="20"/>
          <w:szCs w:val="20"/>
        </w:rPr>
      </w:pPr>
    </w:p>
    <w:p w:rsidR="00C543BD" w:rsidRDefault="00C543BD" w:rsidP="00C543BD">
      <w:pPr>
        <w:ind w:left="0" w:firstLine="0"/>
        <w:rPr>
          <w:b/>
          <w:sz w:val="21"/>
          <w:szCs w:val="21"/>
        </w:rPr>
      </w:pPr>
      <w:r>
        <w:rPr>
          <w:b/>
          <w:sz w:val="21"/>
          <w:szCs w:val="21"/>
        </w:rPr>
        <w:t>New Hires approved 4 to 0 on a motion by Mrs. Everett and a second by Mr. Steinbeisser</w:t>
      </w:r>
    </w:p>
    <w:p w:rsidR="00C543BD" w:rsidRDefault="00C543BD" w:rsidP="00C543BD">
      <w:pPr>
        <w:ind w:left="0" w:firstLine="0"/>
        <w:rPr>
          <w:sz w:val="20"/>
          <w:szCs w:val="20"/>
        </w:rPr>
      </w:pPr>
      <w:r>
        <w:rPr>
          <w:sz w:val="20"/>
          <w:szCs w:val="20"/>
        </w:rPr>
        <w:t>- Dan Danielson – Truancy Officer  2015-2016</w:t>
      </w:r>
    </w:p>
    <w:p w:rsidR="00C543BD" w:rsidRDefault="00C543BD" w:rsidP="00C543BD">
      <w:pPr>
        <w:ind w:left="0" w:firstLine="0"/>
        <w:rPr>
          <w:sz w:val="20"/>
          <w:szCs w:val="20"/>
        </w:rPr>
      </w:pPr>
      <w:r>
        <w:rPr>
          <w:sz w:val="20"/>
          <w:szCs w:val="20"/>
        </w:rPr>
        <w:t>- Steve O’Toole – Intramural Director</w:t>
      </w:r>
    </w:p>
    <w:p w:rsidR="00C543BD" w:rsidRDefault="00C543BD" w:rsidP="00C543BD">
      <w:pPr>
        <w:ind w:left="0" w:firstLine="0"/>
        <w:rPr>
          <w:sz w:val="20"/>
          <w:szCs w:val="20"/>
        </w:rPr>
      </w:pPr>
      <w:r>
        <w:rPr>
          <w:sz w:val="20"/>
          <w:szCs w:val="20"/>
        </w:rPr>
        <w:t>- Vanessa Bawden – Title I Tutor and Middle School Volleyball Coach</w:t>
      </w:r>
    </w:p>
    <w:p w:rsidR="00C543BD" w:rsidRDefault="00C543BD" w:rsidP="00C543BD">
      <w:pPr>
        <w:ind w:left="0" w:firstLine="0"/>
        <w:rPr>
          <w:sz w:val="20"/>
          <w:szCs w:val="20"/>
        </w:rPr>
      </w:pPr>
      <w:r>
        <w:rPr>
          <w:sz w:val="20"/>
          <w:szCs w:val="20"/>
        </w:rPr>
        <w:t>- Stephanie McGahan – 4/7 Kindergarten 1 Teacher</w:t>
      </w:r>
    </w:p>
    <w:p w:rsidR="00C543BD" w:rsidRDefault="00C543BD" w:rsidP="00C543BD">
      <w:pPr>
        <w:ind w:left="0" w:firstLine="0"/>
        <w:rPr>
          <w:sz w:val="20"/>
          <w:szCs w:val="20"/>
        </w:rPr>
      </w:pPr>
    </w:p>
    <w:p w:rsidR="00C543BD" w:rsidRDefault="00C543BD" w:rsidP="00C543BD">
      <w:pPr>
        <w:ind w:left="0" w:firstLine="0"/>
        <w:rPr>
          <w:b/>
          <w:sz w:val="21"/>
          <w:szCs w:val="21"/>
        </w:rPr>
      </w:pPr>
      <w:r>
        <w:rPr>
          <w:b/>
          <w:sz w:val="21"/>
          <w:szCs w:val="21"/>
        </w:rPr>
        <w:t>2015-2016 Elementary and High School Budget Hearings</w:t>
      </w:r>
    </w:p>
    <w:p w:rsidR="00C543BD" w:rsidRDefault="00C543BD" w:rsidP="00C543BD">
      <w:pPr>
        <w:ind w:left="0" w:firstLine="0"/>
        <w:rPr>
          <w:sz w:val="20"/>
          <w:szCs w:val="20"/>
        </w:rPr>
      </w:pPr>
      <w:r>
        <w:rPr>
          <w:sz w:val="20"/>
          <w:szCs w:val="20"/>
        </w:rPr>
        <w:t>Following discussion on preliminary budgets provided by Mrs. Beyer still a work in progress, the Board elected to continue the budget portion of this meeting to September 7</w:t>
      </w:r>
      <w:r w:rsidRPr="00872838">
        <w:rPr>
          <w:sz w:val="20"/>
          <w:szCs w:val="20"/>
          <w:vertAlign w:val="superscript"/>
        </w:rPr>
        <w:t>th</w:t>
      </w:r>
      <w:r>
        <w:rPr>
          <w:sz w:val="20"/>
          <w:szCs w:val="20"/>
        </w:rPr>
        <w:t xml:space="preserve"> Finance Committee meeting at 7:00 PM.  Mrs. Beyer had emergency surgery in August resulting in her absence from school for two full weeks and hour restrictions for at least the next two weeks.  This has resulted in the inability to complete/verify the budgets to her satisfaction.  Trustees were informed that continuing the meeting would take them past the legal dates for adopting the budgets.</w:t>
      </w:r>
    </w:p>
    <w:p w:rsidR="00C543BD" w:rsidRDefault="00C543BD" w:rsidP="00C543BD">
      <w:pPr>
        <w:ind w:left="0" w:firstLine="0"/>
        <w:rPr>
          <w:sz w:val="20"/>
          <w:szCs w:val="20"/>
        </w:rPr>
      </w:pPr>
    </w:p>
    <w:p w:rsidR="00C543BD" w:rsidRPr="00D20BEE" w:rsidRDefault="00C543BD" w:rsidP="00C543BD">
      <w:pPr>
        <w:ind w:left="0" w:firstLine="0"/>
        <w:rPr>
          <w:sz w:val="20"/>
          <w:szCs w:val="20"/>
        </w:rPr>
      </w:pPr>
      <w:r>
        <w:rPr>
          <w:sz w:val="20"/>
          <w:szCs w:val="20"/>
        </w:rPr>
        <w:t>Following this discussion, Chair Dey continued the budget meeting to Monday, September 7, 2015, as part of the Finance Committee meeting.</w:t>
      </w:r>
    </w:p>
    <w:p w:rsidR="00C543BD" w:rsidRDefault="00C543BD" w:rsidP="00C543BD">
      <w:pPr>
        <w:ind w:left="0" w:firstLine="0"/>
        <w:outlineLvl w:val="0"/>
        <w:rPr>
          <w:sz w:val="21"/>
          <w:szCs w:val="21"/>
        </w:rPr>
      </w:pPr>
    </w:p>
    <w:p w:rsidR="00C543BD" w:rsidRDefault="00C543BD" w:rsidP="00C543BD">
      <w:pPr>
        <w:ind w:left="0" w:firstLine="0"/>
        <w:outlineLvl w:val="0"/>
        <w:rPr>
          <w:sz w:val="21"/>
          <w:szCs w:val="21"/>
        </w:rPr>
      </w:pPr>
      <w:r>
        <w:rPr>
          <w:sz w:val="21"/>
          <w:szCs w:val="21"/>
        </w:rPr>
        <w:t>With no further business to come before the Trustees, the meeting was adjourned at 9:10 PM.</w:t>
      </w:r>
    </w:p>
    <w:p w:rsidR="00C543BD" w:rsidRDefault="00C543BD" w:rsidP="00C543BD">
      <w:pPr>
        <w:ind w:left="0" w:firstLine="0"/>
        <w:outlineLvl w:val="0"/>
        <w:rPr>
          <w:sz w:val="21"/>
          <w:szCs w:val="21"/>
        </w:rPr>
      </w:pPr>
      <w:r>
        <w:rPr>
          <w:sz w:val="21"/>
          <w:szCs w:val="21"/>
        </w:rPr>
        <w:t xml:space="preserve"> </w:t>
      </w:r>
    </w:p>
    <w:p w:rsidR="00C543BD" w:rsidRPr="00AD1C27" w:rsidRDefault="00C543BD" w:rsidP="00C543BD">
      <w:pPr>
        <w:ind w:left="0" w:firstLine="0"/>
        <w:outlineLvl w:val="0"/>
        <w:rPr>
          <w:sz w:val="21"/>
          <w:szCs w:val="21"/>
        </w:rPr>
      </w:pPr>
      <w:r>
        <w:rPr>
          <w:sz w:val="21"/>
          <w:szCs w:val="21"/>
        </w:rPr>
        <w:t xml:space="preserve"> </w:t>
      </w:r>
    </w:p>
    <w:p w:rsidR="00C543BD" w:rsidRPr="00AD1C27" w:rsidRDefault="00C543BD" w:rsidP="00C543BD">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Pr>
          <w:sz w:val="21"/>
          <w:szCs w:val="21"/>
        </w:rPr>
        <w:t>____</w:t>
      </w:r>
      <w:r w:rsidRPr="00AD1C27">
        <w:rPr>
          <w:sz w:val="21"/>
          <w:szCs w:val="21"/>
        </w:rPr>
        <w:t>_______</w:t>
      </w:r>
    </w:p>
    <w:p w:rsidR="00C543BD" w:rsidRPr="00AD1C27" w:rsidRDefault="00C543BD" w:rsidP="00C543BD">
      <w:pPr>
        <w:outlineLvl w:val="0"/>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Board Chair</w:t>
      </w:r>
    </w:p>
    <w:p w:rsidR="00C543BD" w:rsidRPr="00AD1C27" w:rsidRDefault="00C543BD" w:rsidP="00C543BD">
      <w:pPr>
        <w:outlineLvl w:val="0"/>
        <w:rPr>
          <w:sz w:val="21"/>
          <w:szCs w:val="21"/>
        </w:rPr>
      </w:pPr>
      <w:r w:rsidRPr="00AD1C27">
        <w:rPr>
          <w:sz w:val="21"/>
          <w:szCs w:val="21"/>
        </w:rPr>
        <w:t>Approved:  ____________________________</w:t>
      </w:r>
    </w:p>
    <w:p w:rsidR="00C543BD" w:rsidRPr="00AD1C27" w:rsidRDefault="00C543BD" w:rsidP="00C543BD">
      <w:pPr>
        <w:rPr>
          <w:sz w:val="21"/>
          <w:szCs w:val="21"/>
        </w:rPr>
      </w:pPr>
    </w:p>
    <w:p w:rsidR="00C543BD" w:rsidRDefault="00C543BD" w:rsidP="00C543BD">
      <w:pPr>
        <w:rPr>
          <w:sz w:val="21"/>
          <w:szCs w:val="21"/>
        </w:rPr>
      </w:pPr>
      <w:r w:rsidRPr="00AD1C27">
        <w:rPr>
          <w:sz w:val="21"/>
          <w:szCs w:val="21"/>
        </w:rPr>
        <w:t>Attest:</w:t>
      </w:r>
    </w:p>
    <w:p w:rsidR="00C543BD" w:rsidRDefault="00C543BD" w:rsidP="00C543BD">
      <w:pPr>
        <w:rPr>
          <w:sz w:val="21"/>
          <w:szCs w:val="21"/>
        </w:rPr>
      </w:pPr>
    </w:p>
    <w:p w:rsidR="00C543BD" w:rsidRPr="00AD1C27" w:rsidRDefault="00C543BD" w:rsidP="00C543BD">
      <w:pPr>
        <w:rPr>
          <w:sz w:val="21"/>
          <w:szCs w:val="21"/>
        </w:rPr>
      </w:pPr>
    </w:p>
    <w:p w:rsidR="00C543BD" w:rsidRDefault="00C543BD" w:rsidP="00C543BD">
      <w:pPr>
        <w:rPr>
          <w:sz w:val="21"/>
          <w:szCs w:val="21"/>
        </w:rPr>
      </w:pPr>
      <w:r>
        <w:rPr>
          <w:sz w:val="21"/>
          <w:szCs w:val="21"/>
        </w:rPr>
        <w:t>_____________________________________</w:t>
      </w:r>
    </w:p>
    <w:p w:rsidR="00776C44" w:rsidRDefault="00C543BD" w:rsidP="00C543BD">
      <w:pPr>
        <w:rPr>
          <w:sz w:val="21"/>
          <w:szCs w:val="21"/>
        </w:rPr>
      </w:pPr>
      <w:r w:rsidRPr="00AD1C27">
        <w:rPr>
          <w:sz w:val="21"/>
          <w:szCs w:val="21"/>
        </w:rPr>
        <w:t>District Clerk</w:t>
      </w:r>
      <w:bookmarkStart w:id="0" w:name="_GoBack"/>
      <w:bookmarkEnd w:id="0"/>
    </w:p>
    <w:p w:rsidR="00697B65" w:rsidRPr="00AD1C27" w:rsidRDefault="00697B65" w:rsidP="00697B65">
      <w:pPr>
        <w:jc w:val="center"/>
        <w:rPr>
          <w:sz w:val="21"/>
          <w:szCs w:val="21"/>
        </w:rPr>
      </w:pPr>
      <w:r>
        <w:rPr>
          <w:sz w:val="21"/>
          <w:szCs w:val="21"/>
        </w:rPr>
        <w:lastRenderedPageBreak/>
        <w:t>September 7, 2015</w:t>
      </w:r>
    </w:p>
    <w:p w:rsidR="00697B65" w:rsidRDefault="00697B65" w:rsidP="00697B65">
      <w:pPr>
        <w:pStyle w:val="BodyText2"/>
        <w:ind w:left="0" w:firstLine="0"/>
        <w:rPr>
          <w:sz w:val="21"/>
          <w:szCs w:val="21"/>
        </w:rPr>
      </w:pPr>
    </w:p>
    <w:p w:rsidR="00697B65" w:rsidRDefault="00697B65" w:rsidP="00697B65">
      <w:pPr>
        <w:pStyle w:val="BodyText2"/>
        <w:ind w:left="0" w:firstLine="0"/>
        <w:rPr>
          <w:sz w:val="21"/>
          <w:szCs w:val="21"/>
        </w:rPr>
      </w:pPr>
      <w:r>
        <w:rPr>
          <w:sz w:val="21"/>
          <w:szCs w:val="21"/>
        </w:rPr>
        <w:t>The continuation of the 2015-2016 budget meeting of the Sidney Public Schools Board of Trustees originally held August 10, and continued to Tuesday, August 25 and again continued to Monday, September 7, 2015, at 7:00 PM in conjunction with the monthly Finance Committee meeting was held in Room 103 of Central School on posted notice by the clerk.  Present were Trustees Melissa Sanders, Luke Savage,</w:t>
      </w:r>
      <w:r w:rsidRPr="001F2A1E">
        <w:rPr>
          <w:sz w:val="21"/>
          <w:szCs w:val="21"/>
        </w:rPr>
        <w:t xml:space="preserve"> </w:t>
      </w:r>
      <w:r>
        <w:rPr>
          <w:sz w:val="21"/>
          <w:szCs w:val="21"/>
        </w:rPr>
        <w:t>Craig Steinbeisser and Serina Everett.  Also present were Superintendent- Daniel Farr, and Clerk- Nicole Beyer.  Absent were: Trustees- Kelly Dey and Dennis Lorenz; Curriculum Director - Thom Barnhart; West Side Principal- Jon Skinner; Central Principal- Brent Sukut; High School Vice-Principal- Loretta Thiel; Middle School Principal- Kelly Johnson and High School Principal- Sue Andersen.</w:t>
      </w:r>
    </w:p>
    <w:p w:rsidR="00697B65" w:rsidRDefault="00697B65" w:rsidP="00697B65">
      <w:pPr>
        <w:pStyle w:val="BodyText2"/>
        <w:ind w:left="0" w:firstLine="0"/>
        <w:rPr>
          <w:sz w:val="21"/>
          <w:szCs w:val="21"/>
        </w:rPr>
      </w:pPr>
    </w:p>
    <w:p w:rsidR="00697B65" w:rsidRDefault="00697B65" w:rsidP="00697B65">
      <w:pPr>
        <w:pStyle w:val="BodyText2"/>
        <w:ind w:left="0" w:firstLine="0"/>
        <w:rPr>
          <w:sz w:val="21"/>
          <w:szCs w:val="21"/>
        </w:rPr>
      </w:pPr>
      <w:r>
        <w:rPr>
          <w:sz w:val="21"/>
          <w:szCs w:val="21"/>
        </w:rPr>
        <w:t xml:space="preserve">At 7:08 PM Vice-Chair Savage reconvened the meeting.  </w:t>
      </w:r>
    </w:p>
    <w:p w:rsidR="00697B65" w:rsidRDefault="00697B65" w:rsidP="00697B65">
      <w:pPr>
        <w:pStyle w:val="BodyText2"/>
        <w:ind w:left="0" w:firstLine="0"/>
        <w:rPr>
          <w:sz w:val="21"/>
          <w:szCs w:val="21"/>
        </w:rPr>
      </w:pPr>
    </w:p>
    <w:p w:rsidR="00697B65" w:rsidRDefault="00697B65" w:rsidP="00697B65">
      <w:pPr>
        <w:pStyle w:val="BodyText2"/>
        <w:ind w:left="0" w:firstLine="0"/>
        <w:rPr>
          <w:sz w:val="21"/>
          <w:szCs w:val="21"/>
        </w:rPr>
      </w:pPr>
      <w:r>
        <w:rPr>
          <w:sz w:val="21"/>
          <w:szCs w:val="21"/>
        </w:rPr>
        <w:t>Visitors were in attendance were Bill Vanderweele with the Sidney Herald, Cara Lokken-Frandsen- SEA President and SEA members Nicole Franklin,  Ruben Moreno and Steve O’Toole.</w:t>
      </w:r>
    </w:p>
    <w:p w:rsidR="00697B65" w:rsidRDefault="00697B65" w:rsidP="00697B65">
      <w:pPr>
        <w:pStyle w:val="BodyText2"/>
        <w:ind w:left="0" w:firstLine="0"/>
        <w:rPr>
          <w:sz w:val="21"/>
          <w:szCs w:val="21"/>
        </w:rPr>
      </w:pPr>
    </w:p>
    <w:p w:rsidR="00697B65" w:rsidRDefault="00697B65" w:rsidP="00697B65">
      <w:pPr>
        <w:ind w:left="0" w:firstLine="0"/>
        <w:rPr>
          <w:b/>
          <w:sz w:val="21"/>
          <w:szCs w:val="21"/>
        </w:rPr>
      </w:pPr>
      <w:r>
        <w:rPr>
          <w:b/>
          <w:sz w:val="21"/>
          <w:szCs w:val="21"/>
        </w:rPr>
        <w:t>2015-2016 Elementary and High School Budget Hearings</w:t>
      </w:r>
    </w:p>
    <w:p w:rsidR="00697B65" w:rsidRDefault="00697B65" w:rsidP="00697B65">
      <w:pPr>
        <w:ind w:left="0" w:firstLine="0"/>
        <w:rPr>
          <w:sz w:val="20"/>
          <w:szCs w:val="20"/>
        </w:rPr>
      </w:pPr>
      <w:r>
        <w:rPr>
          <w:sz w:val="20"/>
          <w:szCs w:val="20"/>
        </w:rPr>
        <w:t>Clerk Beyer presented the budgets as follows with the caveat that the budgets approved tonight would be the fund budgets for 2015-16, the tax levies would be as set tonight but finishing up the annual Trustees Report may result in changes to reserves to be reappropriated to 2015-2016 budgets or adjustments to anticipated other revenue.</w:t>
      </w:r>
    </w:p>
    <w:p w:rsidR="00697B65" w:rsidRDefault="00697B65" w:rsidP="00697B65">
      <w:pPr>
        <w:ind w:left="0" w:firstLine="0"/>
        <w:rPr>
          <w:sz w:val="20"/>
          <w:szCs w:val="20"/>
        </w:rPr>
      </w:pPr>
    </w:p>
    <w:p w:rsidR="00697B65" w:rsidRPr="008C31CA" w:rsidRDefault="00697B65" w:rsidP="00697B65">
      <w:pPr>
        <w:ind w:left="0" w:firstLine="0"/>
        <w:rPr>
          <w:b/>
          <w:sz w:val="22"/>
          <w:szCs w:val="22"/>
        </w:rPr>
      </w:pPr>
      <w:r>
        <w:rPr>
          <w:sz w:val="20"/>
          <w:szCs w:val="20"/>
        </w:rPr>
        <w:t xml:space="preserve">          </w:t>
      </w:r>
      <w:r>
        <w:rPr>
          <w:b/>
          <w:sz w:val="22"/>
          <w:szCs w:val="22"/>
        </w:rPr>
        <w:t>Elementary Proposed Budgets:</w:t>
      </w:r>
      <w:r>
        <w:rPr>
          <w:b/>
          <w:sz w:val="22"/>
          <w:szCs w:val="22"/>
        </w:rPr>
        <w:tab/>
      </w:r>
      <w:r>
        <w:rPr>
          <w:b/>
          <w:sz w:val="22"/>
          <w:szCs w:val="22"/>
        </w:rPr>
        <w:tab/>
      </w:r>
      <w:r>
        <w:rPr>
          <w:b/>
          <w:sz w:val="22"/>
          <w:szCs w:val="22"/>
        </w:rPr>
        <w:tab/>
        <w:t xml:space="preserve">         High School Proposed Budgets</w:t>
      </w:r>
    </w:p>
    <w:tbl>
      <w:tblPr>
        <w:tblStyle w:val="TableGrid"/>
        <w:tblW w:w="9900" w:type="dxa"/>
        <w:tblInd w:w="-365" w:type="dxa"/>
        <w:tblLayout w:type="fixed"/>
        <w:tblLook w:val="04A0" w:firstRow="1" w:lastRow="0" w:firstColumn="1" w:lastColumn="0" w:noHBand="0" w:noVBand="1"/>
      </w:tblPr>
      <w:tblGrid>
        <w:gridCol w:w="1710"/>
        <w:gridCol w:w="1350"/>
        <w:gridCol w:w="1260"/>
        <w:gridCol w:w="650"/>
        <w:gridCol w:w="1690"/>
        <w:gridCol w:w="1260"/>
        <w:gridCol w:w="1260"/>
        <w:gridCol w:w="720"/>
      </w:tblGrid>
      <w:tr w:rsidR="00697B65" w:rsidTr="00C71988">
        <w:tc>
          <w:tcPr>
            <w:tcW w:w="1710" w:type="dxa"/>
          </w:tcPr>
          <w:p w:rsidR="00697B65" w:rsidRPr="008C31CA" w:rsidRDefault="00697B65" w:rsidP="00C71988">
            <w:pPr>
              <w:ind w:left="0" w:firstLine="0"/>
              <w:rPr>
                <w:b/>
                <w:i/>
                <w:sz w:val="20"/>
                <w:szCs w:val="20"/>
              </w:rPr>
            </w:pPr>
            <w:r>
              <w:rPr>
                <w:b/>
                <w:i/>
                <w:sz w:val="20"/>
                <w:szCs w:val="20"/>
              </w:rPr>
              <w:t>Fund</w:t>
            </w:r>
          </w:p>
        </w:tc>
        <w:tc>
          <w:tcPr>
            <w:tcW w:w="1350" w:type="dxa"/>
          </w:tcPr>
          <w:p w:rsidR="00697B65" w:rsidRPr="008C31CA" w:rsidRDefault="00697B65" w:rsidP="00C71988">
            <w:pPr>
              <w:ind w:left="0" w:firstLine="0"/>
              <w:rPr>
                <w:b/>
                <w:i/>
                <w:sz w:val="20"/>
                <w:szCs w:val="20"/>
              </w:rPr>
            </w:pPr>
            <w:r>
              <w:rPr>
                <w:b/>
                <w:i/>
                <w:sz w:val="20"/>
                <w:szCs w:val="20"/>
              </w:rPr>
              <w:t>Budget</w:t>
            </w:r>
          </w:p>
        </w:tc>
        <w:tc>
          <w:tcPr>
            <w:tcW w:w="1260" w:type="dxa"/>
          </w:tcPr>
          <w:p w:rsidR="00697B65" w:rsidRPr="008C31CA" w:rsidRDefault="00697B65" w:rsidP="00C71988">
            <w:pPr>
              <w:ind w:left="0" w:firstLine="0"/>
              <w:rPr>
                <w:b/>
                <w:i/>
                <w:sz w:val="20"/>
                <w:szCs w:val="20"/>
              </w:rPr>
            </w:pPr>
            <w:r>
              <w:rPr>
                <w:b/>
                <w:i/>
                <w:sz w:val="20"/>
                <w:szCs w:val="20"/>
              </w:rPr>
              <w:t>Levy $$</w:t>
            </w:r>
          </w:p>
        </w:tc>
        <w:tc>
          <w:tcPr>
            <w:tcW w:w="650" w:type="dxa"/>
          </w:tcPr>
          <w:p w:rsidR="00697B65" w:rsidRPr="008C31CA" w:rsidRDefault="00697B65" w:rsidP="00C71988">
            <w:pPr>
              <w:ind w:left="0" w:firstLine="0"/>
              <w:rPr>
                <w:b/>
                <w:i/>
                <w:sz w:val="20"/>
                <w:szCs w:val="20"/>
              </w:rPr>
            </w:pPr>
            <w:r>
              <w:rPr>
                <w:b/>
                <w:i/>
                <w:sz w:val="20"/>
                <w:szCs w:val="20"/>
              </w:rPr>
              <w:t>Mills</w:t>
            </w:r>
          </w:p>
        </w:tc>
        <w:tc>
          <w:tcPr>
            <w:tcW w:w="1690" w:type="dxa"/>
          </w:tcPr>
          <w:p w:rsidR="00697B65" w:rsidRPr="008C31CA" w:rsidRDefault="00697B65" w:rsidP="00C71988">
            <w:pPr>
              <w:ind w:left="0" w:firstLine="0"/>
              <w:rPr>
                <w:b/>
                <w:i/>
                <w:sz w:val="20"/>
                <w:szCs w:val="20"/>
              </w:rPr>
            </w:pPr>
            <w:r>
              <w:rPr>
                <w:b/>
                <w:i/>
                <w:sz w:val="20"/>
                <w:szCs w:val="20"/>
              </w:rPr>
              <w:t>Fund</w:t>
            </w:r>
          </w:p>
        </w:tc>
        <w:tc>
          <w:tcPr>
            <w:tcW w:w="1260" w:type="dxa"/>
          </w:tcPr>
          <w:p w:rsidR="00697B65" w:rsidRDefault="00697B65" w:rsidP="00C71988">
            <w:pPr>
              <w:ind w:left="0" w:firstLine="0"/>
              <w:rPr>
                <w:b/>
                <w:i/>
                <w:sz w:val="20"/>
                <w:szCs w:val="20"/>
              </w:rPr>
            </w:pPr>
            <w:r>
              <w:rPr>
                <w:b/>
                <w:i/>
                <w:sz w:val="20"/>
                <w:szCs w:val="20"/>
              </w:rPr>
              <w:t>Budget</w:t>
            </w:r>
          </w:p>
        </w:tc>
        <w:tc>
          <w:tcPr>
            <w:tcW w:w="1260" w:type="dxa"/>
          </w:tcPr>
          <w:p w:rsidR="00697B65" w:rsidRPr="008C31CA" w:rsidRDefault="00697B65" w:rsidP="00C71988">
            <w:pPr>
              <w:ind w:left="0" w:firstLine="0"/>
              <w:rPr>
                <w:b/>
                <w:i/>
                <w:sz w:val="20"/>
                <w:szCs w:val="20"/>
              </w:rPr>
            </w:pPr>
            <w:r>
              <w:rPr>
                <w:b/>
                <w:i/>
                <w:sz w:val="20"/>
                <w:szCs w:val="20"/>
              </w:rPr>
              <w:t>Levy$$</w:t>
            </w:r>
          </w:p>
        </w:tc>
        <w:tc>
          <w:tcPr>
            <w:tcW w:w="720" w:type="dxa"/>
          </w:tcPr>
          <w:p w:rsidR="00697B65" w:rsidRPr="008C31CA" w:rsidRDefault="00697B65" w:rsidP="00C71988">
            <w:pPr>
              <w:ind w:left="0" w:firstLine="0"/>
              <w:rPr>
                <w:b/>
                <w:i/>
                <w:sz w:val="20"/>
                <w:szCs w:val="20"/>
              </w:rPr>
            </w:pPr>
            <w:r>
              <w:rPr>
                <w:b/>
                <w:i/>
                <w:sz w:val="20"/>
                <w:szCs w:val="20"/>
              </w:rPr>
              <w:t>Mills</w:t>
            </w:r>
          </w:p>
        </w:tc>
      </w:tr>
      <w:tr w:rsidR="00697B65" w:rsidTr="00C71988">
        <w:tc>
          <w:tcPr>
            <w:tcW w:w="1710" w:type="dxa"/>
          </w:tcPr>
          <w:p w:rsidR="00697B65" w:rsidRPr="008C31CA" w:rsidRDefault="00697B65" w:rsidP="00C71988">
            <w:pPr>
              <w:ind w:left="0" w:firstLine="0"/>
              <w:rPr>
                <w:sz w:val="18"/>
                <w:szCs w:val="18"/>
              </w:rPr>
            </w:pPr>
            <w:r>
              <w:rPr>
                <w:sz w:val="18"/>
                <w:szCs w:val="18"/>
              </w:rPr>
              <w:t>101 General</w:t>
            </w:r>
          </w:p>
        </w:tc>
        <w:tc>
          <w:tcPr>
            <w:tcW w:w="1350" w:type="dxa"/>
          </w:tcPr>
          <w:p w:rsidR="00697B65" w:rsidRPr="008C31CA" w:rsidRDefault="00697B65" w:rsidP="00C71988">
            <w:pPr>
              <w:ind w:left="0" w:firstLine="0"/>
              <w:rPr>
                <w:sz w:val="18"/>
                <w:szCs w:val="18"/>
              </w:rPr>
            </w:pPr>
            <w:r>
              <w:rPr>
                <w:sz w:val="18"/>
                <w:szCs w:val="18"/>
              </w:rPr>
              <w:t>$  6,629,659.61</w:t>
            </w:r>
          </w:p>
        </w:tc>
        <w:tc>
          <w:tcPr>
            <w:tcW w:w="1260" w:type="dxa"/>
          </w:tcPr>
          <w:p w:rsidR="00697B65" w:rsidRPr="008C31CA" w:rsidRDefault="00697B65" w:rsidP="00C71988">
            <w:pPr>
              <w:ind w:left="0" w:firstLine="0"/>
              <w:rPr>
                <w:sz w:val="18"/>
                <w:szCs w:val="18"/>
              </w:rPr>
            </w:pPr>
            <w:r>
              <w:rPr>
                <w:sz w:val="18"/>
                <w:szCs w:val="18"/>
              </w:rPr>
              <w:t>$1,271,564.51</w:t>
            </w:r>
          </w:p>
        </w:tc>
        <w:tc>
          <w:tcPr>
            <w:tcW w:w="650" w:type="dxa"/>
          </w:tcPr>
          <w:p w:rsidR="00697B65" w:rsidRPr="008C31CA" w:rsidRDefault="00697B65" w:rsidP="00C71988">
            <w:pPr>
              <w:ind w:left="0" w:firstLine="0"/>
              <w:rPr>
                <w:sz w:val="18"/>
                <w:szCs w:val="18"/>
              </w:rPr>
            </w:pPr>
            <w:r>
              <w:rPr>
                <w:sz w:val="18"/>
                <w:szCs w:val="18"/>
              </w:rPr>
              <w:t>51.75</w:t>
            </w:r>
          </w:p>
        </w:tc>
        <w:tc>
          <w:tcPr>
            <w:tcW w:w="1690" w:type="dxa"/>
          </w:tcPr>
          <w:p w:rsidR="00697B65" w:rsidRPr="008C31CA" w:rsidRDefault="00697B65" w:rsidP="00C71988">
            <w:pPr>
              <w:ind w:left="0" w:firstLine="0"/>
              <w:rPr>
                <w:sz w:val="18"/>
                <w:szCs w:val="18"/>
              </w:rPr>
            </w:pPr>
            <w:r>
              <w:rPr>
                <w:sz w:val="18"/>
                <w:szCs w:val="18"/>
              </w:rPr>
              <w:t>201 General</w:t>
            </w:r>
          </w:p>
        </w:tc>
        <w:tc>
          <w:tcPr>
            <w:tcW w:w="1260" w:type="dxa"/>
          </w:tcPr>
          <w:p w:rsidR="00697B65" w:rsidRPr="008C31CA" w:rsidRDefault="00697B65" w:rsidP="00C71988">
            <w:pPr>
              <w:ind w:left="0" w:firstLine="0"/>
              <w:rPr>
                <w:sz w:val="18"/>
                <w:szCs w:val="18"/>
              </w:rPr>
            </w:pPr>
            <w:r>
              <w:rPr>
                <w:sz w:val="18"/>
                <w:szCs w:val="18"/>
              </w:rPr>
              <w:t>$3,464,805.51</w:t>
            </w:r>
          </w:p>
        </w:tc>
        <w:tc>
          <w:tcPr>
            <w:tcW w:w="1260" w:type="dxa"/>
          </w:tcPr>
          <w:p w:rsidR="00697B65" w:rsidRPr="008C31CA" w:rsidRDefault="00697B65" w:rsidP="00C71988">
            <w:pPr>
              <w:ind w:left="0" w:firstLine="0"/>
              <w:rPr>
                <w:sz w:val="18"/>
                <w:szCs w:val="18"/>
              </w:rPr>
            </w:pPr>
            <w:r>
              <w:rPr>
                <w:sz w:val="18"/>
                <w:szCs w:val="18"/>
              </w:rPr>
              <w:t>$  821,044.81</w:t>
            </w:r>
          </w:p>
        </w:tc>
        <w:tc>
          <w:tcPr>
            <w:tcW w:w="720" w:type="dxa"/>
          </w:tcPr>
          <w:p w:rsidR="00697B65" w:rsidRPr="008C31CA" w:rsidRDefault="00697B65" w:rsidP="00C71988">
            <w:pPr>
              <w:ind w:left="0" w:firstLine="0"/>
              <w:rPr>
                <w:sz w:val="18"/>
                <w:szCs w:val="18"/>
              </w:rPr>
            </w:pPr>
            <w:r>
              <w:rPr>
                <w:sz w:val="18"/>
                <w:szCs w:val="18"/>
              </w:rPr>
              <w:t>20.81</w:t>
            </w:r>
          </w:p>
        </w:tc>
      </w:tr>
      <w:tr w:rsidR="00697B65" w:rsidTr="00C71988">
        <w:tc>
          <w:tcPr>
            <w:tcW w:w="1710" w:type="dxa"/>
          </w:tcPr>
          <w:p w:rsidR="00697B65" w:rsidRPr="008C31CA" w:rsidRDefault="00697B65" w:rsidP="00C71988">
            <w:pPr>
              <w:ind w:left="0" w:firstLine="0"/>
              <w:rPr>
                <w:sz w:val="18"/>
                <w:szCs w:val="18"/>
              </w:rPr>
            </w:pPr>
            <w:r>
              <w:rPr>
                <w:sz w:val="18"/>
                <w:szCs w:val="18"/>
              </w:rPr>
              <w:t>110 Transportation</w:t>
            </w:r>
          </w:p>
        </w:tc>
        <w:tc>
          <w:tcPr>
            <w:tcW w:w="1350" w:type="dxa"/>
          </w:tcPr>
          <w:p w:rsidR="00697B65" w:rsidRPr="008C31CA" w:rsidRDefault="00697B65" w:rsidP="00C71988">
            <w:pPr>
              <w:ind w:left="0" w:firstLine="0"/>
              <w:rPr>
                <w:sz w:val="18"/>
                <w:szCs w:val="18"/>
              </w:rPr>
            </w:pPr>
            <w:r>
              <w:rPr>
                <w:sz w:val="18"/>
                <w:szCs w:val="18"/>
              </w:rPr>
              <w:t>$    351,823.17</w:t>
            </w:r>
          </w:p>
        </w:tc>
        <w:tc>
          <w:tcPr>
            <w:tcW w:w="1260" w:type="dxa"/>
          </w:tcPr>
          <w:p w:rsidR="00697B65" w:rsidRPr="008C31CA" w:rsidRDefault="00697B65" w:rsidP="00C71988">
            <w:pPr>
              <w:ind w:left="0" w:firstLine="0"/>
              <w:rPr>
                <w:sz w:val="18"/>
                <w:szCs w:val="18"/>
              </w:rPr>
            </w:pPr>
            <w:r>
              <w:rPr>
                <w:sz w:val="18"/>
                <w:szCs w:val="18"/>
              </w:rPr>
              <w:t>$  231,851.98</w:t>
            </w:r>
          </w:p>
        </w:tc>
        <w:tc>
          <w:tcPr>
            <w:tcW w:w="650" w:type="dxa"/>
          </w:tcPr>
          <w:p w:rsidR="00697B65" w:rsidRPr="008C31CA" w:rsidRDefault="00697B65" w:rsidP="00C71988">
            <w:pPr>
              <w:ind w:left="0" w:firstLine="0"/>
              <w:rPr>
                <w:sz w:val="18"/>
                <w:szCs w:val="18"/>
              </w:rPr>
            </w:pPr>
            <w:r>
              <w:rPr>
                <w:sz w:val="18"/>
                <w:szCs w:val="18"/>
              </w:rPr>
              <w:t xml:space="preserve">  9.43</w:t>
            </w:r>
          </w:p>
        </w:tc>
        <w:tc>
          <w:tcPr>
            <w:tcW w:w="1690" w:type="dxa"/>
          </w:tcPr>
          <w:p w:rsidR="00697B65" w:rsidRPr="008C31CA" w:rsidRDefault="00697B65" w:rsidP="00C71988">
            <w:pPr>
              <w:ind w:left="0" w:firstLine="0"/>
              <w:rPr>
                <w:sz w:val="18"/>
                <w:szCs w:val="18"/>
              </w:rPr>
            </w:pPr>
            <w:r>
              <w:rPr>
                <w:sz w:val="18"/>
                <w:szCs w:val="18"/>
              </w:rPr>
              <w:t>210 Transportation</w:t>
            </w:r>
          </w:p>
        </w:tc>
        <w:tc>
          <w:tcPr>
            <w:tcW w:w="1260" w:type="dxa"/>
          </w:tcPr>
          <w:p w:rsidR="00697B65" w:rsidRPr="008C31CA" w:rsidRDefault="00697B65" w:rsidP="00C71988">
            <w:pPr>
              <w:ind w:left="0" w:firstLine="0"/>
              <w:rPr>
                <w:sz w:val="18"/>
                <w:szCs w:val="18"/>
              </w:rPr>
            </w:pPr>
            <w:r>
              <w:rPr>
                <w:sz w:val="18"/>
                <w:szCs w:val="18"/>
              </w:rPr>
              <w:t>$  194,652.22</w:t>
            </w:r>
          </w:p>
        </w:tc>
        <w:tc>
          <w:tcPr>
            <w:tcW w:w="1260" w:type="dxa"/>
          </w:tcPr>
          <w:p w:rsidR="00697B65" w:rsidRPr="008C31CA" w:rsidRDefault="00697B65" w:rsidP="00C71988">
            <w:pPr>
              <w:ind w:left="0" w:firstLine="0"/>
              <w:rPr>
                <w:sz w:val="18"/>
                <w:szCs w:val="18"/>
              </w:rPr>
            </w:pPr>
            <w:r>
              <w:rPr>
                <w:sz w:val="18"/>
                <w:szCs w:val="18"/>
              </w:rPr>
              <w:t>$  134,285.86</w:t>
            </w:r>
          </w:p>
        </w:tc>
        <w:tc>
          <w:tcPr>
            <w:tcW w:w="720" w:type="dxa"/>
          </w:tcPr>
          <w:p w:rsidR="00697B65" w:rsidRPr="008C31CA" w:rsidRDefault="00697B65" w:rsidP="00C71988">
            <w:pPr>
              <w:ind w:left="0" w:firstLine="0"/>
              <w:rPr>
                <w:sz w:val="18"/>
                <w:szCs w:val="18"/>
              </w:rPr>
            </w:pPr>
            <w:r>
              <w:rPr>
                <w:sz w:val="18"/>
                <w:szCs w:val="18"/>
              </w:rPr>
              <w:t xml:space="preserve">  3.40</w:t>
            </w:r>
          </w:p>
        </w:tc>
      </w:tr>
      <w:tr w:rsidR="00697B65" w:rsidTr="00C71988">
        <w:tc>
          <w:tcPr>
            <w:tcW w:w="1710" w:type="dxa"/>
          </w:tcPr>
          <w:p w:rsidR="00697B65" w:rsidRPr="008C31CA" w:rsidRDefault="00697B65" w:rsidP="00C71988">
            <w:pPr>
              <w:ind w:left="0" w:firstLine="0"/>
              <w:rPr>
                <w:sz w:val="18"/>
                <w:szCs w:val="18"/>
              </w:rPr>
            </w:pPr>
            <w:r>
              <w:rPr>
                <w:sz w:val="18"/>
                <w:szCs w:val="18"/>
              </w:rPr>
              <w:t>111 Bus Depr</w:t>
            </w:r>
          </w:p>
        </w:tc>
        <w:tc>
          <w:tcPr>
            <w:tcW w:w="1350" w:type="dxa"/>
          </w:tcPr>
          <w:p w:rsidR="00697B65" w:rsidRPr="008C31CA" w:rsidRDefault="00697B65" w:rsidP="00C71988">
            <w:pPr>
              <w:ind w:left="0" w:firstLine="0"/>
              <w:rPr>
                <w:sz w:val="18"/>
                <w:szCs w:val="18"/>
              </w:rPr>
            </w:pPr>
            <w:r>
              <w:rPr>
                <w:sz w:val="18"/>
                <w:szCs w:val="18"/>
              </w:rPr>
              <w:t>$    475,837.48</w:t>
            </w:r>
          </w:p>
        </w:tc>
        <w:tc>
          <w:tcPr>
            <w:tcW w:w="1260" w:type="dxa"/>
          </w:tcPr>
          <w:p w:rsidR="00697B65" w:rsidRPr="008C31CA" w:rsidRDefault="00697B65" w:rsidP="00C71988">
            <w:pPr>
              <w:ind w:left="0" w:firstLine="0"/>
              <w:rPr>
                <w:sz w:val="18"/>
                <w:szCs w:val="18"/>
              </w:rPr>
            </w:pPr>
            <w:r>
              <w:rPr>
                <w:sz w:val="18"/>
                <w:szCs w:val="18"/>
              </w:rPr>
              <w:t>$      8,844.99</w:t>
            </w:r>
          </w:p>
        </w:tc>
        <w:tc>
          <w:tcPr>
            <w:tcW w:w="650" w:type="dxa"/>
          </w:tcPr>
          <w:p w:rsidR="00697B65" w:rsidRPr="008C31CA" w:rsidRDefault="00697B65" w:rsidP="00C71988">
            <w:pPr>
              <w:ind w:left="0" w:firstLine="0"/>
              <w:rPr>
                <w:sz w:val="18"/>
                <w:szCs w:val="18"/>
              </w:rPr>
            </w:pPr>
            <w:r>
              <w:rPr>
                <w:sz w:val="18"/>
                <w:szCs w:val="18"/>
              </w:rPr>
              <w:t xml:space="preserve">    .36</w:t>
            </w:r>
          </w:p>
        </w:tc>
        <w:tc>
          <w:tcPr>
            <w:tcW w:w="1690" w:type="dxa"/>
          </w:tcPr>
          <w:p w:rsidR="00697B65" w:rsidRPr="008C31CA" w:rsidRDefault="00697B65" w:rsidP="00C71988">
            <w:pPr>
              <w:ind w:left="0" w:firstLine="0"/>
              <w:rPr>
                <w:sz w:val="18"/>
                <w:szCs w:val="18"/>
              </w:rPr>
            </w:pPr>
            <w:r>
              <w:rPr>
                <w:sz w:val="18"/>
                <w:szCs w:val="18"/>
              </w:rPr>
              <w:t>211 Bus Depr</w:t>
            </w:r>
          </w:p>
        </w:tc>
        <w:tc>
          <w:tcPr>
            <w:tcW w:w="1260" w:type="dxa"/>
          </w:tcPr>
          <w:p w:rsidR="00697B65" w:rsidRPr="008C31CA" w:rsidRDefault="00697B65" w:rsidP="00C71988">
            <w:pPr>
              <w:ind w:left="0" w:firstLine="0"/>
              <w:rPr>
                <w:sz w:val="18"/>
                <w:szCs w:val="18"/>
              </w:rPr>
            </w:pPr>
            <w:r>
              <w:rPr>
                <w:sz w:val="18"/>
                <w:szCs w:val="18"/>
              </w:rPr>
              <w:t>$  307,660.86</w:t>
            </w:r>
          </w:p>
        </w:tc>
        <w:tc>
          <w:tcPr>
            <w:tcW w:w="1260" w:type="dxa"/>
          </w:tcPr>
          <w:p w:rsidR="00697B65" w:rsidRPr="008C31CA" w:rsidRDefault="00697B65" w:rsidP="00C71988">
            <w:pPr>
              <w:ind w:left="0" w:firstLine="0"/>
              <w:rPr>
                <w:sz w:val="18"/>
                <w:szCs w:val="18"/>
              </w:rPr>
            </w:pPr>
            <w:r>
              <w:rPr>
                <w:sz w:val="18"/>
                <w:szCs w:val="18"/>
              </w:rPr>
              <w:t>$      9,561.42</w:t>
            </w:r>
          </w:p>
        </w:tc>
        <w:tc>
          <w:tcPr>
            <w:tcW w:w="720" w:type="dxa"/>
          </w:tcPr>
          <w:p w:rsidR="00697B65" w:rsidRPr="008C31CA" w:rsidRDefault="00697B65" w:rsidP="00C71988">
            <w:pPr>
              <w:ind w:left="0" w:firstLine="0"/>
              <w:rPr>
                <w:sz w:val="18"/>
                <w:szCs w:val="18"/>
              </w:rPr>
            </w:pPr>
            <w:r>
              <w:rPr>
                <w:sz w:val="18"/>
                <w:szCs w:val="18"/>
              </w:rPr>
              <w:t xml:space="preserve">    .24</w:t>
            </w:r>
          </w:p>
        </w:tc>
      </w:tr>
      <w:tr w:rsidR="00697B65" w:rsidTr="00C71988">
        <w:tc>
          <w:tcPr>
            <w:tcW w:w="1710" w:type="dxa"/>
          </w:tcPr>
          <w:p w:rsidR="00697B65" w:rsidRPr="008C31CA" w:rsidRDefault="00697B65" w:rsidP="00C71988">
            <w:pPr>
              <w:ind w:left="0" w:firstLine="0"/>
              <w:rPr>
                <w:sz w:val="18"/>
                <w:szCs w:val="18"/>
              </w:rPr>
            </w:pPr>
            <w:r>
              <w:rPr>
                <w:sz w:val="18"/>
                <w:szCs w:val="18"/>
              </w:rPr>
              <w:t>113 Tuition</w:t>
            </w:r>
          </w:p>
        </w:tc>
        <w:tc>
          <w:tcPr>
            <w:tcW w:w="1350" w:type="dxa"/>
          </w:tcPr>
          <w:p w:rsidR="00697B65" w:rsidRPr="008C31CA" w:rsidRDefault="00697B65" w:rsidP="00C71988">
            <w:pPr>
              <w:ind w:left="0" w:firstLine="0"/>
              <w:rPr>
                <w:sz w:val="18"/>
                <w:szCs w:val="18"/>
              </w:rPr>
            </w:pPr>
            <w:r>
              <w:rPr>
                <w:sz w:val="18"/>
                <w:szCs w:val="18"/>
              </w:rPr>
              <w:t>$    144,139.40</w:t>
            </w:r>
          </w:p>
        </w:tc>
        <w:tc>
          <w:tcPr>
            <w:tcW w:w="1260" w:type="dxa"/>
          </w:tcPr>
          <w:p w:rsidR="00697B65" w:rsidRPr="008C31CA" w:rsidRDefault="00697B65" w:rsidP="00C71988">
            <w:pPr>
              <w:ind w:left="0" w:firstLine="0"/>
              <w:rPr>
                <w:sz w:val="18"/>
                <w:szCs w:val="18"/>
              </w:rPr>
            </w:pPr>
            <w:r>
              <w:rPr>
                <w:sz w:val="18"/>
                <w:szCs w:val="18"/>
              </w:rPr>
              <w:t>$    52,343.60</w:t>
            </w:r>
          </w:p>
        </w:tc>
        <w:tc>
          <w:tcPr>
            <w:tcW w:w="650" w:type="dxa"/>
          </w:tcPr>
          <w:p w:rsidR="00697B65" w:rsidRPr="008C31CA" w:rsidRDefault="00697B65" w:rsidP="00C71988">
            <w:pPr>
              <w:ind w:left="0" w:firstLine="0"/>
              <w:rPr>
                <w:sz w:val="18"/>
                <w:szCs w:val="18"/>
              </w:rPr>
            </w:pPr>
            <w:r>
              <w:rPr>
                <w:sz w:val="18"/>
                <w:szCs w:val="18"/>
              </w:rPr>
              <w:t xml:space="preserve">  2.13</w:t>
            </w:r>
          </w:p>
        </w:tc>
        <w:tc>
          <w:tcPr>
            <w:tcW w:w="1690" w:type="dxa"/>
          </w:tcPr>
          <w:p w:rsidR="00697B65" w:rsidRPr="008C31CA" w:rsidRDefault="00697B65" w:rsidP="00C71988">
            <w:pPr>
              <w:ind w:left="0" w:firstLine="0"/>
              <w:rPr>
                <w:sz w:val="18"/>
                <w:szCs w:val="18"/>
              </w:rPr>
            </w:pPr>
            <w:r>
              <w:rPr>
                <w:sz w:val="18"/>
                <w:szCs w:val="18"/>
              </w:rPr>
              <w:t>213 Tuition</w:t>
            </w:r>
          </w:p>
        </w:tc>
        <w:tc>
          <w:tcPr>
            <w:tcW w:w="1260" w:type="dxa"/>
          </w:tcPr>
          <w:p w:rsidR="00697B65" w:rsidRPr="008C31CA" w:rsidRDefault="00697B65" w:rsidP="00C71988">
            <w:pPr>
              <w:ind w:left="0" w:firstLine="0"/>
              <w:rPr>
                <w:sz w:val="18"/>
                <w:szCs w:val="18"/>
              </w:rPr>
            </w:pPr>
            <w:r>
              <w:rPr>
                <w:sz w:val="18"/>
                <w:szCs w:val="18"/>
              </w:rPr>
              <w:t>$      8,669.95</w:t>
            </w:r>
          </w:p>
        </w:tc>
        <w:tc>
          <w:tcPr>
            <w:tcW w:w="1260" w:type="dxa"/>
          </w:tcPr>
          <w:p w:rsidR="00697B65" w:rsidRPr="008C31CA" w:rsidRDefault="00697B65" w:rsidP="00C71988">
            <w:pPr>
              <w:ind w:left="0" w:firstLine="0"/>
              <w:rPr>
                <w:sz w:val="18"/>
                <w:szCs w:val="18"/>
              </w:rPr>
            </w:pPr>
            <w:r>
              <w:rPr>
                <w:sz w:val="18"/>
                <w:szCs w:val="18"/>
              </w:rPr>
              <w:t>$      8,669.95</w:t>
            </w:r>
          </w:p>
        </w:tc>
        <w:tc>
          <w:tcPr>
            <w:tcW w:w="720" w:type="dxa"/>
          </w:tcPr>
          <w:p w:rsidR="00697B65" w:rsidRPr="008C31CA" w:rsidRDefault="00697B65" w:rsidP="00C71988">
            <w:pPr>
              <w:ind w:left="0" w:firstLine="0"/>
              <w:rPr>
                <w:sz w:val="18"/>
                <w:szCs w:val="18"/>
              </w:rPr>
            </w:pPr>
            <w:r>
              <w:rPr>
                <w:sz w:val="18"/>
                <w:szCs w:val="18"/>
              </w:rPr>
              <w:t xml:space="preserve">    .22</w:t>
            </w:r>
          </w:p>
        </w:tc>
      </w:tr>
      <w:tr w:rsidR="00697B65" w:rsidTr="00C71988">
        <w:tc>
          <w:tcPr>
            <w:tcW w:w="1710" w:type="dxa"/>
          </w:tcPr>
          <w:p w:rsidR="00697B65" w:rsidRPr="008C31CA" w:rsidRDefault="00697B65" w:rsidP="00C71988">
            <w:pPr>
              <w:ind w:left="0" w:firstLine="0"/>
              <w:rPr>
                <w:sz w:val="18"/>
                <w:szCs w:val="18"/>
              </w:rPr>
            </w:pPr>
            <w:r>
              <w:rPr>
                <w:sz w:val="18"/>
                <w:szCs w:val="18"/>
              </w:rPr>
              <w:t>114 Retirement</w:t>
            </w:r>
          </w:p>
        </w:tc>
        <w:tc>
          <w:tcPr>
            <w:tcW w:w="1350" w:type="dxa"/>
          </w:tcPr>
          <w:p w:rsidR="00697B65" w:rsidRPr="008C31CA" w:rsidRDefault="00697B65" w:rsidP="00C71988">
            <w:pPr>
              <w:ind w:left="0" w:firstLine="0"/>
              <w:rPr>
                <w:sz w:val="18"/>
                <w:szCs w:val="18"/>
              </w:rPr>
            </w:pPr>
            <w:r>
              <w:rPr>
                <w:sz w:val="18"/>
                <w:szCs w:val="18"/>
              </w:rPr>
              <w:t>$    890,844.00</w:t>
            </w:r>
          </w:p>
        </w:tc>
        <w:tc>
          <w:tcPr>
            <w:tcW w:w="1260" w:type="dxa"/>
          </w:tcPr>
          <w:p w:rsidR="00697B65" w:rsidRPr="008C31CA" w:rsidRDefault="00697B65" w:rsidP="00C71988">
            <w:pPr>
              <w:ind w:left="0" w:firstLine="0"/>
              <w:rPr>
                <w:sz w:val="18"/>
                <w:szCs w:val="18"/>
              </w:rPr>
            </w:pPr>
            <w:r>
              <w:rPr>
                <w:sz w:val="18"/>
                <w:szCs w:val="18"/>
              </w:rPr>
              <w:t>N/A</w:t>
            </w:r>
          </w:p>
        </w:tc>
        <w:tc>
          <w:tcPr>
            <w:tcW w:w="650" w:type="dxa"/>
          </w:tcPr>
          <w:p w:rsidR="00697B65" w:rsidRPr="008C31CA" w:rsidRDefault="00697B65" w:rsidP="00C71988">
            <w:pPr>
              <w:ind w:left="0" w:firstLine="0"/>
              <w:rPr>
                <w:sz w:val="18"/>
                <w:szCs w:val="18"/>
              </w:rPr>
            </w:pPr>
            <w:r>
              <w:rPr>
                <w:sz w:val="18"/>
                <w:szCs w:val="18"/>
              </w:rPr>
              <w:t>N/A</w:t>
            </w:r>
          </w:p>
        </w:tc>
        <w:tc>
          <w:tcPr>
            <w:tcW w:w="1690" w:type="dxa"/>
          </w:tcPr>
          <w:p w:rsidR="00697B65" w:rsidRPr="008C31CA" w:rsidRDefault="00697B65" w:rsidP="00C71988">
            <w:pPr>
              <w:ind w:left="0" w:firstLine="0"/>
              <w:rPr>
                <w:sz w:val="18"/>
                <w:szCs w:val="18"/>
              </w:rPr>
            </w:pPr>
            <w:r>
              <w:rPr>
                <w:sz w:val="18"/>
                <w:szCs w:val="18"/>
              </w:rPr>
              <w:t>214 Retirement</w:t>
            </w:r>
          </w:p>
        </w:tc>
        <w:tc>
          <w:tcPr>
            <w:tcW w:w="1260" w:type="dxa"/>
          </w:tcPr>
          <w:p w:rsidR="00697B65" w:rsidRPr="008C31CA" w:rsidRDefault="00697B65" w:rsidP="00C71988">
            <w:pPr>
              <w:ind w:left="0" w:firstLine="0"/>
              <w:rPr>
                <w:sz w:val="18"/>
                <w:szCs w:val="18"/>
              </w:rPr>
            </w:pPr>
            <w:r>
              <w:rPr>
                <w:sz w:val="18"/>
                <w:szCs w:val="18"/>
              </w:rPr>
              <w:t>$  555,375.64</w:t>
            </w:r>
          </w:p>
        </w:tc>
        <w:tc>
          <w:tcPr>
            <w:tcW w:w="1260" w:type="dxa"/>
          </w:tcPr>
          <w:p w:rsidR="00697B65" w:rsidRPr="008C31CA" w:rsidRDefault="00697B65" w:rsidP="00C71988">
            <w:pPr>
              <w:ind w:left="0" w:firstLine="0"/>
              <w:rPr>
                <w:sz w:val="18"/>
                <w:szCs w:val="18"/>
              </w:rPr>
            </w:pPr>
            <w:r>
              <w:rPr>
                <w:sz w:val="18"/>
                <w:szCs w:val="18"/>
              </w:rPr>
              <w:t>N/A</w:t>
            </w:r>
          </w:p>
        </w:tc>
        <w:tc>
          <w:tcPr>
            <w:tcW w:w="720" w:type="dxa"/>
          </w:tcPr>
          <w:p w:rsidR="00697B65" w:rsidRPr="008C31CA" w:rsidRDefault="00697B65" w:rsidP="00C71988">
            <w:pPr>
              <w:ind w:left="0" w:firstLine="0"/>
              <w:rPr>
                <w:sz w:val="18"/>
                <w:szCs w:val="18"/>
              </w:rPr>
            </w:pPr>
            <w:r>
              <w:rPr>
                <w:sz w:val="18"/>
                <w:szCs w:val="18"/>
              </w:rPr>
              <w:t>N/A</w:t>
            </w:r>
          </w:p>
        </w:tc>
      </w:tr>
      <w:tr w:rsidR="00697B65" w:rsidTr="00C71988">
        <w:tc>
          <w:tcPr>
            <w:tcW w:w="1710" w:type="dxa"/>
          </w:tcPr>
          <w:p w:rsidR="00697B65" w:rsidRPr="008C31CA" w:rsidRDefault="00697B65" w:rsidP="00C71988">
            <w:pPr>
              <w:ind w:left="0" w:firstLine="0"/>
              <w:rPr>
                <w:sz w:val="18"/>
                <w:szCs w:val="18"/>
              </w:rPr>
            </w:pPr>
            <w:r>
              <w:rPr>
                <w:sz w:val="18"/>
                <w:szCs w:val="18"/>
              </w:rPr>
              <w:t>117 Adult Ed</w:t>
            </w:r>
          </w:p>
        </w:tc>
        <w:tc>
          <w:tcPr>
            <w:tcW w:w="1350" w:type="dxa"/>
          </w:tcPr>
          <w:p w:rsidR="00697B65" w:rsidRPr="008C31CA" w:rsidRDefault="00697B65" w:rsidP="00C71988">
            <w:pPr>
              <w:ind w:left="0" w:firstLine="0"/>
              <w:rPr>
                <w:sz w:val="18"/>
                <w:szCs w:val="18"/>
              </w:rPr>
            </w:pPr>
            <w:r>
              <w:rPr>
                <w:sz w:val="18"/>
                <w:szCs w:val="18"/>
              </w:rPr>
              <w:t>$      21,640.00</w:t>
            </w:r>
          </w:p>
        </w:tc>
        <w:tc>
          <w:tcPr>
            <w:tcW w:w="1260" w:type="dxa"/>
          </w:tcPr>
          <w:p w:rsidR="00697B65" w:rsidRPr="008C31CA" w:rsidRDefault="00697B65" w:rsidP="00C71988">
            <w:pPr>
              <w:ind w:left="0" w:firstLine="0"/>
              <w:rPr>
                <w:sz w:val="18"/>
                <w:szCs w:val="18"/>
              </w:rPr>
            </w:pPr>
            <w:r>
              <w:rPr>
                <w:sz w:val="18"/>
                <w:szCs w:val="18"/>
              </w:rPr>
              <w:t>$    16,720.83</w:t>
            </w:r>
          </w:p>
        </w:tc>
        <w:tc>
          <w:tcPr>
            <w:tcW w:w="650" w:type="dxa"/>
          </w:tcPr>
          <w:p w:rsidR="00697B65" w:rsidRPr="008C31CA" w:rsidRDefault="00697B65" w:rsidP="00C71988">
            <w:pPr>
              <w:ind w:left="0" w:firstLine="0"/>
              <w:rPr>
                <w:sz w:val="18"/>
                <w:szCs w:val="18"/>
              </w:rPr>
            </w:pPr>
            <w:r>
              <w:rPr>
                <w:sz w:val="18"/>
                <w:szCs w:val="18"/>
              </w:rPr>
              <w:t xml:space="preserve">    .68</w:t>
            </w:r>
          </w:p>
        </w:tc>
        <w:tc>
          <w:tcPr>
            <w:tcW w:w="1690" w:type="dxa"/>
          </w:tcPr>
          <w:p w:rsidR="00697B65" w:rsidRPr="008C31CA" w:rsidRDefault="00697B65" w:rsidP="00C71988">
            <w:pPr>
              <w:ind w:left="0" w:firstLine="0"/>
              <w:rPr>
                <w:sz w:val="18"/>
                <w:szCs w:val="18"/>
              </w:rPr>
            </w:pPr>
            <w:r>
              <w:rPr>
                <w:sz w:val="18"/>
                <w:szCs w:val="18"/>
              </w:rPr>
              <w:t>217 Adult Ed</w:t>
            </w:r>
          </w:p>
        </w:tc>
        <w:tc>
          <w:tcPr>
            <w:tcW w:w="1260" w:type="dxa"/>
          </w:tcPr>
          <w:p w:rsidR="00697B65" w:rsidRPr="008C31CA" w:rsidRDefault="00697B65" w:rsidP="00C71988">
            <w:pPr>
              <w:ind w:left="0" w:firstLine="0"/>
              <w:rPr>
                <w:sz w:val="18"/>
                <w:szCs w:val="18"/>
              </w:rPr>
            </w:pPr>
            <w:r>
              <w:rPr>
                <w:sz w:val="18"/>
                <w:szCs w:val="18"/>
              </w:rPr>
              <w:t>$    23,250.00</w:t>
            </w:r>
          </w:p>
        </w:tc>
        <w:tc>
          <w:tcPr>
            <w:tcW w:w="1260" w:type="dxa"/>
          </w:tcPr>
          <w:p w:rsidR="00697B65" w:rsidRPr="008C31CA" w:rsidRDefault="00697B65" w:rsidP="00C71988">
            <w:pPr>
              <w:ind w:left="0" w:firstLine="0"/>
              <w:rPr>
                <w:sz w:val="18"/>
                <w:szCs w:val="18"/>
              </w:rPr>
            </w:pPr>
            <w:r>
              <w:rPr>
                <w:sz w:val="18"/>
                <w:szCs w:val="18"/>
              </w:rPr>
              <w:t>$    18,697.48</w:t>
            </w:r>
          </w:p>
        </w:tc>
        <w:tc>
          <w:tcPr>
            <w:tcW w:w="720" w:type="dxa"/>
          </w:tcPr>
          <w:p w:rsidR="00697B65" w:rsidRPr="008C31CA" w:rsidRDefault="00697B65" w:rsidP="00C71988">
            <w:pPr>
              <w:ind w:left="0" w:firstLine="0"/>
              <w:rPr>
                <w:sz w:val="18"/>
                <w:szCs w:val="18"/>
              </w:rPr>
            </w:pPr>
            <w:r>
              <w:rPr>
                <w:sz w:val="18"/>
                <w:szCs w:val="18"/>
              </w:rPr>
              <w:t xml:space="preserve">    .47</w:t>
            </w:r>
          </w:p>
        </w:tc>
      </w:tr>
      <w:tr w:rsidR="00697B65" w:rsidTr="00C71988">
        <w:tc>
          <w:tcPr>
            <w:tcW w:w="1710" w:type="dxa"/>
          </w:tcPr>
          <w:p w:rsidR="00697B65" w:rsidRPr="008C31CA" w:rsidRDefault="00697B65" w:rsidP="00C71988">
            <w:pPr>
              <w:ind w:left="0" w:firstLine="0"/>
              <w:rPr>
                <w:sz w:val="18"/>
                <w:szCs w:val="18"/>
              </w:rPr>
            </w:pPr>
            <w:r>
              <w:rPr>
                <w:sz w:val="18"/>
                <w:szCs w:val="18"/>
              </w:rPr>
              <w:t>128 Technology</w:t>
            </w:r>
          </w:p>
        </w:tc>
        <w:tc>
          <w:tcPr>
            <w:tcW w:w="1350" w:type="dxa"/>
          </w:tcPr>
          <w:p w:rsidR="00697B65" w:rsidRPr="008C31CA" w:rsidRDefault="00697B65" w:rsidP="00C71988">
            <w:pPr>
              <w:ind w:left="0" w:firstLine="0"/>
              <w:rPr>
                <w:sz w:val="18"/>
                <w:szCs w:val="18"/>
              </w:rPr>
            </w:pPr>
            <w:r>
              <w:rPr>
                <w:sz w:val="18"/>
                <w:szCs w:val="18"/>
              </w:rPr>
              <w:t>$    483,261.05</w:t>
            </w:r>
          </w:p>
        </w:tc>
        <w:tc>
          <w:tcPr>
            <w:tcW w:w="1260" w:type="dxa"/>
          </w:tcPr>
          <w:p w:rsidR="00697B65" w:rsidRPr="008C31CA" w:rsidRDefault="00697B65" w:rsidP="00C71988">
            <w:pPr>
              <w:ind w:left="0" w:firstLine="0"/>
              <w:rPr>
                <w:sz w:val="18"/>
                <w:szCs w:val="18"/>
              </w:rPr>
            </w:pPr>
            <w:r>
              <w:rPr>
                <w:sz w:val="18"/>
                <w:szCs w:val="18"/>
              </w:rPr>
              <w:t>$    25,000.00</w:t>
            </w:r>
          </w:p>
        </w:tc>
        <w:tc>
          <w:tcPr>
            <w:tcW w:w="650" w:type="dxa"/>
          </w:tcPr>
          <w:p w:rsidR="00697B65" w:rsidRPr="008C31CA" w:rsidRDefault="00697B65" w:rsidP="00C71988">
            <w:pPr>
              <w:ind w:left="0" w:firstLine="0"/>
              <w:rPr>
                <w:sz w:val="18"/>
                <w:szCs w:val="18"/>
              </w:rPr>
            </w:pPr>
            <w:r>
              <w:rPr>
                <w:sz w:val="18"/>
                <w:szCs w:val="18"/>
              </w:rPr>
              <w:t xml:space="preserve">  1.02</w:t>
            </w:r>
          </w:p>
        </w:tc>
        <w:tc>
          <w:tcPr>
            <w:tcW w:w="1690" w:type="dxa"/>
          </w:tcPr>
          <w:p w:rsidR="00697B65" w:rsidRPr="008C31CA" w:rsidRDefault="00697B65" w:rsidP="00C71988">
            <w:pPr>
              <w:ind w:left="0" w:firstLine="0"/>
              <w:rPr>
                <w:sz w:val="18"/>
                <w:szCs w:val="18"/>
              </w:rPr>
            </w:pPr>
            <w:r>
              <w:rPr>
                <w:sz w:val="18"/>
                <w:szCs w:val="18"/>
              </w:rPr>
              <w:t>228 Technology</w:t>
            </w:r>
          </w:p>
        </w:tc>
        <w:tc>
          <w:tcPr>
            <w:tcW w:w="1260" w:type="dxa"/>
          </w:tcPr>
          <w:p w:rsidR="00697B65" w:rsidRPr="008C31CA" w:rsidRDefault="00697B65" w:rsidP="00C71988">
            <w:pPr>
              <w:ind w:left="0" w:firstLine="0"/>
              <w:rPr>
                <w:sz w:val="18"/>
                <w:szCs w:val="18"/>
              </w:rPr>
            </w:pPr>
            <w:r>
              <w:rPr>
                <w:sz w:val="18"/>
                <w:szCs w:val="18"/>
              </w:rPr>
              <w:t>$  328,093.19</w:t>
            </w:r>
          </w:p>
        </w:tc>
        <w:tc>
          <w:tcPr>
            <w:tcW w:w="1260" w:type="dxa"/>
          </w:tcPr>
          <w:p w:rsidR="00697B65" w:rsidRPr="008C31CA" w:rsidRDefault="00697B65" w:rsidP="00C71988">
            <w:pPr>
              <w:ind w:left="0" w:firstLine="0"/>
              <w:rPr>
                <w:sz w:val="18"/>
                <w:szCs w:val="18"/>
              </w:rPr>
            </w:pPr>
            <w:r>
              <w:rPr>
                <w:sz w:val="18"/>
                <w:szCs w:val="18"/>
              </w:rPr>
              <w:t>$    30,000.00</w:t>
            </w:r>
          </w:p>
        </w:tc>
        <w:tc>
          <w:tcPr>
            <w:tcW w:w="720" w:type="dxa"/>
          </w:tcPr>
          <w:p w:rsidR="00697B65" w:rsidRPr="008C31CA" w:rsidRDefault="00697B65" w:rsidP="00C71988">
            <w:pPr>
              <w:ind w:left="0" w:firstLine="0"/>
              <w:rPr>
                <w:sz w:val="18"/>
                <w:szCs w:val="18"/>
              </w:rPr>
            </w:pPr>
            <w:r>
              <w:rPr>
                <w:sz w:val="18"/>
                <w:szCs w:val="18"/>
              </w:rPr>
              <w:t xml:space="preserve">    .76</w:t>
            </w:r>
          </w:p>
        </w:tc>
      </w:tr>
      <w:tr w:rsidR="00697B65" w:rsidTr="00C71988">
        <w:tc>
          <w:tcPr>
            <w:tcW w:w="1710" w:type="dxa"/>
          </w:tcPr>
          <w:p w:rsidR="00697B65" w:rsidRPr="008C31CA" w:rsidRDefault="00697B65" w:rsidP="00C71988">
            <w:pPr>
              <w:ind w:left="0" w:firstLine="0"/>
              <w:rPr>
                <w:sz w:val="18"/>
                <w:szCs w:val="18"/>
              </w:rPr>
            </w:pPr>
            <w:r>
              <w:rPr>
                <w:sz w:val="18"/>
                <w:szCs w:val="18"/>
              </w:rPr>
              <w:t>129 Flex Fund</w:t>
            </w:r>
          </w:p>
        </w:tc>
        <w:tc>
          <w:tcPr>
            <w:tcW w:w="1350" w:type="dxa"/>
          </w:tcPr>
          <w:p w:rsidR="00697B65" w:rsidRPr="008C31CA" w:rsidRDefault="00697B65" w:rsidP="00C71988">
            <w:pPr>
              <w:ind w:left="0" w:firstLine="0"/>
              <w:rPr>
                <w:sz w:val="18"/>
                <w:szCs w:val="18"/>
              </w:rPr>
            </w:pPr>
            <w:r>
              <w:rPr>
                <w:sz w:val="18"/>
                <w:szCs w:val="18"/>
              </w:rPr>
              <w:t>$    648,022.52</w:t>
            </w:r>
          </w:p>
        </w:tc>
        <w:tc>
          <w:tcPr>
            <w:tcW w:w="1260" w:type="dxa"/>
          </w:tcPr>
          <w:p w:rsidR="00697B65" w:rsidRPr="008C31CA" w:rsidRDefault="00697B65" w:rsidP="00C71988">
            <w:pPr>
              <w:ind w:left="0" w:firstLine="0"/>
              <w:rPr>
                <w:sz w:val="18"/>
                <w:szCs w:val="18"/>
              </w:rPr>
            </w:pPr>
            <w:r>
              <w:rPr>
                <w:sz w:val="18"/>
                <w:szCs w:val="18"/>
              </w:rPr>
              <w:t>$             0.00</w:t>
            </w:r>
          </w:p>
        </w:tc>
        <w:tc>
          <w:tcPr>
            <w:tcW w:w="650" w:type="dxa"/>
          </w:tcPr>
          <w:p w:rsidR="00697B65" w:rsidRPr="008C31CA" w:rsidRDefault="00697B65" w:rsidP="00C71988">
            <w:pPr>
              <w:ind w:left="0" w:firstLine="0"/>
              <w:rPr>
                <w:sz w:val="18"/>
                <w:szCs w:val="18"/>
              </w:rPr>
            </w:pPr>
            <w:r>
              <w:rPr>
                <w:sz w:val="18"/>
                <w:szCs w:val="18"/>
              </w:rPr>
              <w:t xml:space="preserve">  0.00</w:t>
            </w:r>
          </w:p>
        </w:tc>
        <w:tc>
          <w:tcPr>
            <w:tcW w:w="1690" w:type="dxa"/>
          </w:tcPr>
          <w:p w:rsidR="00697B65" w:rsidRPr="008C31CA" w:rsidRDefault="00697B65" w:rsidP="00C71988">
            <w:pPr>
              <w:ind w:left="0" w:firstLine="0"/>
              <w:rPr>
                <w:sz w:val="18"/>
                <w:szCs w:val="18"/>
              </w:rPr>
            </w:pPr>
            <w:r>
              <w:rPr>
                <w:sz w:val="18"/>
                <w:szCs w:val="18"/>
              </w:rPr>
              <w:t>229 Flex Fund</w:t>
            </w:r>
          </w:p>
        </w:tc>
        <w:tc>
          <w:tcPr>
            <w:tcW w:w="1260" w:type="dxa"/>
          </w:tcPr>
          <w:p w:rsidR="00697B65" w:rsidRPr="008C31CA" w:rsidRDefault="00697B65" w:rsidP="00C71988">
            <w:pPr>
              <w:ind w:left="0" w:firstLine="0"/>
              <w:rPr>
                <w:sz w:val="18"/>
                <w:szCs w:val="18"/>
              </w:rPr>
            </w:pPr>
            <w:r>
              <w:rPr>
                <w:sz w:val="18"/>
                <w:szCs w:val="18"/>
              </w:rPr>
              <w:t>$  617,529,.62</w:t>
            </w:r>
          </w:p>
        </w:tc>
        <w:tc>
          <w:tcPr>
            <w:tcW w:w="1260" w:type="dxa"/>
          </w:tcPr>
          <w:p w:rsidR="00697B65" w:rsidRPr="008C31CA" w:rsidRDefault="00697B65" w:rsidP="00C71988">
            <w:pPr>
              <w:ind w:left="0" w:firstLine="0"/>
              <w:rPr>
                <w:sz w:val="18"/>
                <w:szCs w:val="18"/>
              </w:rPr>
            </w:pPr>
            <w:r>
              <w:rPr>
                <w:sz w:val="18"/>
                <w:szCs w:val="18"/>
              </w:rPr>
              <w:t>$             0.00</w:t>
            </w:r>
          </w:p>
        </w:tc>
        <w:tc>
          <w:tcPr>
            <w:tcW w:w="720" w:type="dxa"/>
          </w:tcPr>
          <w:p w:rsidR="00697B65" w:rsidRPr="008C31CA" w:rsidRDefault="00697B65" w:rsidP="00C71988">
            <w:pPr>
              <w:ind w:left="0" w:firstLine="0"/>
              <w:rPr>
                <w:sz w:val="18"/>
                <w:szCs w:val="18"/>
              </w:rPr>
            </w:pPr>
            <w:r>
              <w:rPr>
                <w:sz w:val="18"/>
                <w:szCs w:val="18"/>
              </w:rPr>
              <w:t xml:space="preserve">  0.00</w:t>
            </w:r>
          </w:p>
        </w:tc>
      </w:tr>
      <w:tr w:rsidR="00697B65" w:rsidTr="00C71988">
        <w:tc>
          <w:tcPr>
            <w:tcW w:w="1710" w:type="dxa"/>
          </w:tcPr>
          <w:p w:rsidR="00697B65" w:rsidRPr="008C31CA" w:rsidRDefault="00697B65" w:rsidP="00C71988">
            <w:pPr>
              <w:ind w:left="0" w:firstLine="0"/>
              <w:rPr>
                <w:sz w:val="18"/>
                <w:szCs w:val="18"/>
              </w:rPr>
            </w:pPr>
            <w:r>
              <w:rPr>
                <w:sz w:val="18"/>
                <w:szCs w:val="18"/>
              </w:rPr>
              <w:t>150 Debt Service</w:t>
            </w:r>
          </w:p>
        </w:tc>
        <w:tc>
          <w:tcPr>
            <w:tcW w:w="1350" w:type="dxa"/>
          </w:tcPr>
          <w:p w:rsidR="00697B65" w:rsidRPr="008C31CA" w:rsidRDefault="00697B65" w:rsidP="00C71988">
            <w:pPr>
              <w:ind w:left="0" w:firstLine="0"/>
              <w:rPr>
                <w:sz w:val="18"/>
                <w:szCs w:val="18"/>
              </w:rPr>
            </w:pPr>
            <w:r>
              <w:rPr>
                <w:sz w:val="18"/>
                <w:szCs w:val="18"/>
              </w:rPr>
              <w:t>$      10,500.00</w:t>
            </w:r>
          </w:p>
        </w:tc>
        <w:tc>
          <w:tcPr>
            <w:tcW w:w="1260" w:type="dxa"/>
          </w:tcPr>
          <w:p w:rsidR="00697B65" w:rsidRPr="008C31CA" w:rsidRDefault="00697B65" w:rsidP="00C71988">
            <w:pPr>
              <w:ind w:left="0" w:firstLine="0"/>
              <w:rPr>
                <w:sz w:val="18"/>
                <w:szCs w:val="18"/>
              </w:rPr>
            </w:pPr>
            <w:r>
              <w:rPr>
                <w:sz w:val="18"/>
                <w:szCs w:val="18"/>
              </w:rPr>
              <w:t>$      5,039.06</w:t>
            </w:r>
          </w:p>
        </w:tc>
        <w:tc>
          <w:tcPr>
            <w:tcW w:w="650" w:type="dxa"/>
          </w:tcPr>
          <w:p w:rsidR="00697B65" w:rsidRPr="008C31CA" w:rsidRDefault="00697B65" w:rsidP="00C71988">
            <w:pPr>
              <w:ind w:left="0" w:firstLine="0"/>
              <w:rPr>
                <w:sz w:val="18"/>
                <w:szCs w:val="18"/>
              </w:rPr>
            </w:pPr>
            <w:r>
              <w:rPr>
                <w:sz w:val="18"/>
                <w:szCs w:val="18"/>
              </w:rPr>
              <w:t xml:space="preserve">    .21</w:t>
            </w:r>
          </w:p>
        </w:tc>
        <w:tc>
          <w:tcPr>
            <w:tcW w:w="1690" w:type="dxa"/>
          </w:tcPr>
          <w:p w:rsidR="00697B65" w:rsidRPr="008C31CA" w:rsidRDefault="00697B65" w:rsidP="00C71988">
            <w:pPr>
              <w:ind w:left="0" w:firstLine="0"/>
              <w:rPr>
                <w:sz w:val="18"/>
                <w:szCs w:val="18"/>
              </w:rPr>
            </w:pPr>
            <w:r>
              <w:rPr>
                <w:sz w:val="18"/>
                <w:szCs w:val="18"/>
              </w:rPr>
              <w:t>250 Debt Service</w:t>
            </w:r>
          </w:p>
        </w:tc>
        <w:tc>
          <w:tcPr>
            <w:tcW w:w="1260" w:type="dxa"/>
          </w:tcPr>
          <w:p w:rsidR="00697B65" w:rsidRPr="008C31CA" w:rsidRDefault="00697B65" w:rsidP="00C71988">
            <w:pPr>
              <w:ind w:left="0" w:firstLine="0"/>
              <w:rPr>
                <w:sz w:val="18"/>
                <w:szCs w:val="18"/>
              </w:rPr>
            </w:pPr>
            <w:r>
              <w:rPr>
                <w:sz w:val="18"/>
                <w:szCs w:val="18"/>
              </w:rPr>
              <w:t>$     9,200.00</w:t>
            </w:r>
          </w:p>
        </w:tc>
        <w:tc>
          <w:tcPr>
            <w:tcW w:w="1260" w:type="dxa"/>
          </w:tcPr>
          <w:p w:rsidR="00697B65" w:rsidRPr="008C31CA" w:rsidRDefault="00697B65" w:rsidP="00C71988">
            <w:pPr>
              <w:ind w:left="0" w:firstLine="0"/>
              <w:rPr>
                <w:sz w:val="18"/>
                <w:szCs w:val="18"/>
              </w:rPr>
            </w:pPr>
            <w:r>
              <w:rPr>
                <w:sz w:val="18"/>
                <w:szCs w:val="18"/>
              </w:rPr>
              <w:t>$             0.00</w:t>
            </w:r>
          </w:p>
        </w:tc>
        <w:tc>
          <w:tcPr>
            <w:tcW w:w="720" w:type="dxa"/>
          </w:tcPr>
          <w:p w:rsidR="00697B65" w:rsidRPr="008C31CA" w:rsidRDefault="00697B65" w:rsidP="00C71988">
            <w:pPr>
              <w:ind w:left="0" w:firstLine="0"/>
              <w:rPr>
                <w:sz w:val="18"/>
                <w:szCs w:val="18"/>
              </w:rPr>
            </w:pPr>
            <w:r>
              <w:rPr>
                <w:sz w:val="18"/>
                <w:szCs w:val="18"/>
              </w:rPr>
              <w:t xml:space="preserve">  0.00</w:t>
            </w:r>
          </w:p>
        </w:tc>
      </w:tr>
      <w:tr w:rsidR="00697B65" w:rsidTr="00C71988">
        <w:tc>
          <w:tcPr>
            <w:tcW w:w="1710" w:type="dxa"/>
          </w:tcPr>
          <w:p w:rsidR="00697B65" w:rsidRPr="008C31CA" w:rsidRDefault="00697B65" w:rsidP="00C71988">
            <w:pPr>
              <w:ind w:left="0" w:firstLine="0"/>
              <w:rPr>
                <w:sz w:val="18"/>
                <w:szCs w:val="18"/>
              </w:rPr>
            </w:pPr>
            <w:r>
              <w:rPr>
                <w:sz w:val="18"/>
                <w:szCs w:val="18"/>
              </w:rPr>
              <w:t>161 Blding Reserve</w:t>
            </w:r>
          </w:p>
        </w:tc>
        <w:tc>
          <w:tcPr>
            <w:tcW w:w="1350" w:type="dxa"/>
          </w:tcPr>
          <w:p w:rsidR="00697B65" w:rsidRPr="008C31CA" w:rsidRDefault="00697B65" w:rsidP="00C71988">
            <w:pPr>
              <w:ind w:left="0" w:firstLine="0"/>
              <w:rPr>
                <w:sz w:val="18"/>
                <w:szCs w:val="18"/>
              </w:rPr>
            </w:pPr>
            <w:r>
              <w:rPr>
                <w:sz w:val="18"/>
                <w:szCs w:val="18"/>
              </w:rPr>
              <w:t>$  8,090,589.04</w:t>
            </w:r>
          </w:p>
        </w:tc>
        <w:tc>
          <w:tcPr>
            <w:tcW w:w="1260" w:type="dxa"/>
          </w:tcPr>
          <w:p w:rsidR="00697B65" w:rsidRPr="008C31CA" w:rsidRDefault="00697B65" w:rsidP="00C71988">
            <w:pPr>
              <w:ind w:left="0" w:firstLine="0"/>
              <w:rPr>
                <w:sz w:val="18"/>
                <w:szCs w:val="18"/>
              </w:rPr>
            </w:pPr>
            <w:r>
              <w:rPr>
                <w:sz w:val="18"/>
                <w:szCs w:val="18"/>
              </w:rPr>
              <w:t>$             0.00</w:t>
            </w:r>
          </w:p>
        </w:tc>
        <w:tc>
          <w:tcPr>
            <w:tcW w:w="650" w:type="dxa"/>
          </w:tcPr>
          <w:p w:rsidR="00697B65" w:rsidRPr="008C31CA" w:rsidRDefault="00697B65" w:rsidP="00C71988">
            <w:pPr>
              <w:ind w:left="0" w:firstLine="0"/>
              <w:rPr>
                <w:sz w:val="18"/>
                <w:szCs w:val="18"/>
              </w:rPr>
            </w:pPr>
            <w:r>
              <w:rPr>
                <w:sz w:val="18"/>
                <w:szCs w:val="18"/>
              </w:rPr>
              <w:t xml:space="preserve">  0.00</w:t>
            </w:r>
          </w:p>
        </w:tc>
        <w:tc>
          <w:tcPr>
            <w:tcW w:w="1690" w:type="dxa"/>
          </w:tcPr>
          <w:p w:rsidR="00697B65" w:rsidRPr="008C31CA" w:rsidRDefault="00697B65" w:rsidP="00C71988">
            <w:pPr>
              <w:ind w:left="0" w:firstLine="0"/>
              <w:rPr>
                <w:sz w:val="18"/>
                <w:szCs w:val="18"/>
              </w:rPr>
            </w:pPr>
            <w:r>
              <w:rPr>
                <w:sz w:val="18"/>
                <w:szCs w:val="18"/>
              </w:rPr>
              <w:t>261 Blding Reserve</w:t>
            </w:r>
          </w:p>
        </w:tc>
        <w:tc>
          <w:tcPr>
            <w:tcW w:w="1260" w:type="dxa"/>
          </w:tcPr>
          <w:p w:rsidR="00697B65" w:rsidRPr="008C31CA" w:rsidRDefault="00697B65" w:rsidP="00C71988">
            <w:pPr>
              <w:ind w:left="0" w:firstLine="0"/>
              <w:rPr>
                <w:sz w:val="18"/>
                <w:szCs w:val="18"/>
              </w:rPr>
            </w:pPr>
            <w:r>
              <w:rPr>
                <w:sz w:val="18"/>
                <w:szCs w:val="18"/>
              </w:rPr>
              <w:t>$1,323,307.71</w:t>
            </w:r>
          </w:p>
        </w:tc>
        <w:tc>
          <w:tcPr>
            <w:tcW w:w="1260" w:type="dxa"/>
          </w:tcPr>
          <w:p w:rsidR="00697B65" w:rsidRPr="008C31CA" w:rsidRDefault="00697B65" w:rsidP="00C71988">
            <w:pPr>
              <w:ind w:left="0" w:firstLine="0"/>
              <w:rPr>
                <w:sz w:val="18"/>
                <w:szCs w:val="18"/>
              </w:rPr>
            </w:pPr>
            <w:r>
              <w:rPr>
                <w:sz w:val="18"/>
                <w:szCs w:val="18"/>
              </w:rPr>
              <w:t>$             0.00</w:t>
            </w:r>
          </w:p>
        </w:tc>
        <w:tc>
          <w:tcPr>
            <w:tcW w:w="720" w:type="dxa"/>
          </w:tcPr>
          <w:p w:rsidR="00697B65" w:rsidRPr="008C31CA" w:rsidRDefault="00697B65" w:rsidP="00C71988">
            <w:pPr>
              <w:ind w:left="0" w:firstLine="0"/>
              <w:rPr>
                <w:sz w:val="18"/>
                <w:szCs w:val="18"/>
              </w:rPr>
            </w:pPr>
            <w:r>
              <w:rPr>
                <w:sz w:val="18"/>
                <w:szCs w:val="18"/>
              </w:rPr>
              <w:t xml:space="preserve">  0.00</w:t>
            </w:r>
          </w:p>
        </w:tc>
      </w:tr>
      <w:tr w:rsidR="00697B65" w:rsidRPr="008B151E" w:rsidTr="00C71988">
        <w:tc>
          <w:tcPr>
            <w:tcW w:w="1710" w:type="dxa"/>
          </w:tcPr>
          <w:p w:rsidR="00697B65" w:rsidRPr="008B151E" w:rsidRDefault="00697B65" w:rsidP="00C71988">
            <w:pPr>
              <w:ind w:left="0" w:firstLine="0"/>
              <w:rPr>
                <w:b/>
                <w:sz w:val="18"/>
                <w:szCs w:val="18"/>
              </w:rPr>
            </w:pPr>
            <w:r>
              <w:rPr>
                <w:b/>
                <w:sz w:val="18"/>
                <w:szCs w:val="18"/>
              </w:rPr>
              <w:t>TOTALS</w:t>
            </w:r>
          </w:p>
        </w:tc>
        <w:tc>
          <w:tcPr>
            <w:tcW w:w="1350" w:type="dxa"/>
          </w:tcPr>
          <w:p w:rsidR="00697B65" w:rsidRPr="008B151E" w:rsidRDefault="00697B65" w:rsidP="00C71988">
            <w:pPr>
              <w:ind w:left="0" w:firstLine="0"/>
              <w:rPr>
                <w:b/>
                <w:sz w:val="18"/>
                <w:szCs w:val="18"/>
              </w:rPr>
            </w:pPr>
            <w:r>
              <w:rPr>
                <w:b/>
                <w:sz w:val="18"/>
                <w:szCs w:val="18"/>
              </w:rPr>
              <w:t>$17,746,316.27</w:t>
            </w:r>
          </w:p>
        </w:tc>
        <w:tc>
          <w:tcPr>
            <w:tcW w:w="1260" w:type="dxa"/>
          </w:tcPr>
          <w:p w:rsidR="00697B65" w:rsidRPr="008B151E" w:rsidRDefault="00697B65" w:rsidP="00C71988">
            <w:pPr>
              <w:ind w:left="0" w:firstLine="0"/>
              <w:rPr>
                <w:b/>
                <w:sz w:val="18"/>
                <w:szCs w:val="18"/>
              </w:rPr>
            </w:pPr>
            <w:r>
              <w:rPr>
                <w:b/>
                <w:sz w:val="18"/>
                <w:szCs w:val="18"/>
              </w:rPr>
              <w:t>$1,611,364.97</w:t>
            </w:r>
          </w:p>
        </w:tc>
        <w:tc>
          <w:tcPr>
            <w:tcW w:w="650" w:type="dxa"/>
          </w:tcPr>
          <w:p w:rsidR="00697B65" w:rsidRPr="008B151E" w:rsidRDefault="00697B65" w:rsidP="00C71988">
            <w:pPr>
              <w:ind w:left="0" w:firstLine="0"/>
              <w:rPr>
                <w:b/>
                <w:sz w:val="18"/>
                <w:szCs w:val="18"/>
              </w:rPr>
            </w:pPr>
            <w:r>
              <w:rPr>
                <w:b/>
                <w:sz w:val="18"/>
                <w:szCs w:val="18"/>
              </w:rPr>
              <w:t>65.58</w:t>
            </w:r>
          </w:p>
        </w:tc>
        <w:tc>
          <w:tcPr>
            <w:tcW w:w="1690" w:type="dxa"/>
          </w:tcPr>
          <w:p w:rsidR="00697B65" w:rsidRPr="008B151E" w:rsidRDefault="00697B65" w:rsidP="00C71988">
            <w:pPr>
              <w:ind w:left="0" w:firstLine="0"/>
              <w:rPr>
                <w:b/>
                <w:sz w:val="18"/>
                <w:szCs w:val="18"/>
              </w:rPr>
            </w:pPr>
            <w:r>
              <w:rPr>
                <w:b/>
                <w:sz w:val="18"/>
                <w:szCs w:val="18"/>
              </w:rPr>
              <w:t>TOTALS</w:t>
            </w:r>
          </w:p>
        </w:tc>
        <w:tc>
          <w:tcPr>
            <w:tcW w:w="1260" w:type="dxa"/>
          </w:tcPr>
          <w:p w:rsidR="00697B65" w:rsidRPr="008B151E" w:rsidRDefault="00697B65" w:rsidP="00C71988">
            <w:pPr>
              <w:ind w:left="0" w:firstLine="0"/>
              <w:rPr>
                <w:b/>
                <w:sz w:val="18"/>
                <w:szCs w:val="18"/>
              </w:rPr>
            </w:pPr>
            <w:r>
              <w:rPr>
                <w:b/>
                <w:sz w:val="18"/>
                <w:szCs w:val="18"/>
              </w:rPr>
              <w:t>$6,832,544.70</w:t>
            </w:r>
          </w:p>
        </w:tc>
        <w:tc>
          <w:tcPr>
            <w:tcW w:w="1260" w:type="dxa"/>
          </w:tcPr>
          <w:p w:rsidR="00697B65" w:rsidRPr="008B151E" w:rsidRDefault="00697B65" w:rsidP="00C71988">
            <w:pPr>
              <w:ind w:left="0" w:firstLine="0"/>
              <w:rPr>
                <w:b/>
                <w:sz w:val="18"/>
                <w:szCs w:val="18"/>
              </w:rPr>
            </w:pPr>
            <w:r>
              <w:rPr>
                <w:b/>
                <w:sz w:val="18"/>
                <w:szCs w:val="18"/>
              </w:rPr>
              <w:t>$1,022,259.52</w:t>
            </w:r>
          </w:p>
        </w:tc>
        <w:tc>
          <w:tcPr>
            <w:tcW w:w="720" w:type="dxa"/>
          </w:tcPr>
          <w:p w:rsidR="00697B65" w:rsidRPr="008B151E" w:rsidRDefault="00697B65" w:rsidP="00C71988">
            <w:pPr>
              <w:ind w:left="0" w:firstLine="0"/>
              <w:rPr>
                <w:b/>
                <w:sz w:val="18"/>
                <w:szCs w:val="18"/>
              </w:rPr>
            </w:pPr>
            <w:r>
              <w:rPr>
                <w:b/>
                <w:sz w:val="18"/>
                <w:szCs w:val="18"/>
              </w:rPr>
              <w:t>25.90</w:t>
            </w:r>
          </w:p>
        </w:tc>
      </w:tr>
    </w:tbl>
    <w:p w:rsidR="00697B65" w:rsidRDefault="00697B65" w:rsidP="00697B65">
      <w:pPr>
        <w:ind w:left="0" w:firstLine="0"/>
        <w:rPr>
          <w:sz w:val="20"/>
          <w:szCs w:val="20"/>
        </w:rPr>
      </w:pPr>
    </w:p>
    <w:p w:rsidR="00697B65" w:rsidRDefault="00697B65" w:rsidP="00697B65">
      <w:pPr>
        <w:ind w:left="0" w:firstLine="0"/>
        <w:rPr>
          <w:sz w:val="20"/>
          <w:szCs w:val="20"/>
        </w:rPr>
      </w:pPr>
      <w:r>
        <w:rPr>
          <w:sz w:val="20"/>
          <w:szCs w:val="20"/>
        </w:rPr>
        <w:t>Mrs. Everett moved to accept the Elementary Budget as presented for the 2015-2016 fiscal year.  Mr. Steinbeisser seconded the motion which passed 4 to 0.</w:t>
      </w:r>
    </w:p>
    <w:p w:rsidR="00697B65" w:rsidRDefault="00697B65" w:rsidP="00697B65">
      <w:pPr>
        <w:ind w:left="0" w:firstLine="0"/>
        <w:rPr>
          <w:sz w:val="20"/>
          <w:szCs w:val="20"/>
        </w:rPr>
      </w:pPr>
    </w:p>
    <w:p w:rsidR="00697B65" w:rsidRDefault="00697B65" w:rsidP="00697B65">
      <w:pPr>
        <w:ind w:left="0" w:firstLine="0"/>
        <w:rPr>
          <w:sz w:val="20"/>
          <w:szCs w:val="20"/>
        </w:rPr>
      </w:pPr>
      <w:r>
        <w:rPr>
          <w:sz w:val="20"/>
          <w:szCs w:val="20"/>
        </w:rPr>
        <w:t>Mrs. Everett moved to accept the 2015-2016 High School Budget as presented.  The motion passed 4 to 0 following a second by Mr. Steinbeisser.</w:t>
      </w:r>
    </w:p>
    <w:p w:rsidR="00697B65" w:rsidRDefault="00697B65" w:rsidP="00697B65">
      <w:pPr>
        <w:ind w:left="0" w:firstLine="0"/>
        <w:outlineLvl w:val="0"/>
        <w:rPr>
          <w:sz w:val="21"/>
          <w:szCs w:val="21"/>
        </w:rPr>
      </w:pPr>
    </w:p>
    <w:p w:rsidR="00697B65" w:rsidRDefault="00697B65" w:rsidP="00697B65">
      <w:pPr>
        <w:ind w:left="0" w:firstLine="0"/>
        <w:rPr>
          <w:sz w:val="21"/>
          <w:szCs w:val="21"/>
        </w:rPr>
      </w:pPr>
      <w:r>
        <w:rPr>
          <w:sz w:val="21"/>
          <w:szCs w:val="21"/>
        </w:rPr>
        <w:t xml:space="preserve">With no further business to come before the Trustees, the meeting was adjourned at 7:15 PM.  </w:t>
      </w:r>
    </w:p>
    <w:p w:rsidR="00697B65" w:rsidRDefault="00697B65" w:rsidP="00697B65">
      <w:pPr>
        <w:ind w:left="0" w:firstLine="0"/>
        <w:rPr>
          <w:sz w:val="21"/>
          <w:szCs w:val="21"/>
        </w:rPr>
      </w:pPr>
    </w:p>
    <w:p w:rsidR="00697B65" w:rsidRDefault="00697B65" w:rsidP="00697B65">
      <w:pPr>
        <w:ind w:left="0" w:firstLine="0"/>
        <w:rPr>
          <w:sz w:val="20"/>
          <w:szCs w:val="20"/>
        </w:rPr>
      </w:pPr>
      <w:r>
        <w:rPr>
          <w:sz w:val="20"/>
          <w:szCs w:val="20"/>
        </w:rPr>
        <w:t>Mrs. Everett moved to accept the Elementary Budget as presented for the 2015-2016 fiscal year.  Mr. Steinbeisser seconded the motion which passed 4 to 0.</w:t>
      </w:r>
    </w:p>
    <w:p w:rsidR="00697B65" w:rsidRDefault="00697B65" w:rsidP="00697B65">
      <w:pPr>
        <w:ind w:left="0" w:firstLine="0"/>
        <w:rPr>
          <w:sz w:val="20"/>
          <w:szCs w:val="20"/>
        </w:rPr>
      </w:pPr>
    </w:p>
    <w:p w:rsidR="00697B65" w:rsidRDefault="00697B65" w:rsidP="00697B65">
      <w:pPr>
        <w:ind w:left="0" w:firstLine="0"/>
        <w:rPr>
          <w:sz w:val="21"/>
          <w:szCs w:val="21"/>
        </w:rPr>
      </w:pPr>
      <w:r>
        <w:rPr>
          <w:sz w:val="20"/>
          <w:szCs w:val="20"/>
        </w:rPr>
        <w:t>Mrs. Everett moved to accept the 2015-2016 High School Budget as presented.  Mr. Steinbeisser seconded the motion which passed 4 to 0.  Finance and Buildings and Grounds C</w:t>
      </w:r>
      <w:r>
        <w:rPr>
          <w:sz w:val="21"/>
          <w:szCs w:val="21"/>
        </w:rPr>
        <w:t>ommittee meetings followed.</w:t>
      </w:r>
    </w:p>
    <w:p w:rsidR="00697B65" w:rsidRDefault="00697B65" w:rsidP="00697B65">
      <w:pPr>
        <w:ind w:left="0" w:firstLine="0"/>
        <w:outlineLvl w:val="0"/>
        <w:rPr>
          <w:sz w:val="21"/>
          <w:szCs w:val="21"/>
        </w:rPr>
      </w:pPr>
      <w:r>
        <w:rPr>
          <w:sz w:val="21"/>
          <w:szCs w:val="21"/>
        </w:rPr>
        <w:t xml:space="preserve"> </w:t>
      </w:r>
    </w:p>
    <w:p w:rsidR="00697B65" w:rsidRPr="00AD1C27" w:rsidRDefault="00697B65" w:rsidP="00697B65">
      <w:pPr>
        <w:ind w:left="0" w:firstLine="0"/>
        <w:outlineLvl w:val="0"/>
        <w:rPr>
          <w:sz w:val="21"/>
          <w:szCs w:val="21"/>
        </w:rPr>
      </w:pPr>
      <w:r>
        <w:rPr>
          <w:sz w:val="21"/>
          <w:szCs w:val="21"/>
        </w:rPr>
        <w:t xml:space="preserve"> </w:t>
      </w:r>
    </w:p>
    <w:p w:rsidR="00697B65" w:rsidRPr="00AD1C27" w:rsidRDefault="00697B65" w:rsidP="00697B65">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Pr>
          <w:sz w:val="21"/>
          <w:szCs w:val="21"/>
        </w:rPr>
        <w:t>____</w:t>
      </w:r>
      <w:r w:rsidRPr="00AD1C27">
        <w:rPr>
          <w:sz w:val="21"/>
          <w:szCs w:val="21"/>
        </w:rPr>
        <w:t>_______</w:t>
      </w:r>
    </w:p>
    <w:p w:rsidR="00697B65" w:rsidRPr="00AD1C27" w:rsidRDefault="00697B65" w:rsidP="00697B65">
      <w:pPr>
        <w:outlineLvl w:val="0"/>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Board Chair</w:t>
      </w:r>
    </w:p>
    <w:p w:rsidR="00697B65" w:rsidRPr="00AD1C27" w:rsidRDefault="00697B65" w:rsidP="00697B65">
      <w:pPr>
        <w:outlineLvl w:val="0"/>
        <w:rPr>
          <w:sz w:val="21"/>
          <w:szCs w:val="21"/>
        </w:rPr>
      </w:pPr>
      <w:r w:rsidRPr="00AD1C27">
        <w:rPr>
          <w:sz w:val="21"/>
          <w:szCs w:val="21"/>
        </w:rPr>
        <w:t>Approved:  ____________________________</w:t>
      </w:r>
    </w:p>
    <w:p w:rsidR="00697B65" w:rsidRPr="00AD1C27" w:rsidRDefault="00697B65" w:rsidP="00697B65">
      <w:pPr>
        <w:rPr>
          <w:sz w:val="21"/>
          <w:szCs w:val="21"/>
        </w:rPr>
      </w:pPr>
    </w:p>
    <w:p w:rsidR="00697B65" w:rsidRDefault="00697B65" w:rsidP="00697B65">
      <w:pPr>
        <w:rPr>
          <w:sz w:val="21"/>
          <w:szCs w:val="21"/>
        </w:rPr>
      </w:pPr>
      <w:r w:rsidRPr="00AD1C27">
        <w:rPr>
          <w:sz w:val="21"/>
          <w:szCs w:val="21"/>
        </w:rPr>
        <w:t>Attest:</w:t>
      </w:r>
    </w:p>
    <w:p w:rsidR="00697B65" w:rsidRDefault="00697B65" w:rsidP="00697B65">
      <w:pPr>
        <w:rPr>
          <w:sz w:val="21"/>
          <w:szCs w:val="21"/>
        </w:rPr>
      </w:pPr>
    </w:p>
    <w:p w:rsidR="00697B65" w:rsidRPr="00AD1C27" w:rsidRDefault="00697B65" w:rsidP="00697B65">
      <w:pPr>
        <w:rPr>
          <w:sz w:val="21"/>
          <w:szCs w:val="21"/>
        </w:rPr>
      </w:pPr>
    </w:p>
    <w:p w:rsidR="00697B65" w:rsidRDefault="00697B65" w:rsidP="00697B65">
      <w:pPr>
        <w:rPr>
          <w:sz w:val="21"/>
          <w:szCs w:val="21"/>
        </w:rPr>
      </w:pPr>
      <w:r>
        <w:rPr>
          <w:sz w:val="21"/>
          <w:szCs w:val="21"/>
        </w:rPr>
        <w:t>_____________________________________</w:t>
      </w:r>
    </w:p>
    <w:p w:rsidR="00697B65" w:rsidRPr="00C543BD" w:rsidRDefault="00697B65" w:rsidP="00C543BD">
      <w:r w:rsidRPr="00AD1C27">
        <w:rPr>
          <w:sz w:val="21"/>
          <w:szCs w:val="21"/>
        </w:rPr>
        <w:t>District Clerk</w:t>
      </w:r>
    </w:p>
    <w:sectPr w:rsidR="00697B65" w:rsidRPr="00C543BD" w:rsidSect="00EA562B">
      <w:footerReference w:type="even" r:id="rId8"/>
      <w:footerReference w:type="default" r:id="rId9"/>
      <w:pgSz w:w="12240" w:h="15840"/>
      <w:pgMar w:top="720" w:right="1080" w:bottom="720" w:left="1800" w:header="720" w:footer="720" w:gutter="0"/>
      <w:pgNumType w:start="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FE" w:rsidRDefault="007A1FFE">
      <w:r>
        <w:separator/>
      </w:r>
    </w:p>
  </w:endnote>
  <w:endnote w:type="continuationSeparator" w:id="0">
    <w:p w:rsidR="007A1FFE" w:rsidRDefault="007A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E3" w:rsidRDefault="00E664AF" w:rsidP="00290F41">
    <w:pPr>
      <w:pStyle w:val="Footer"/>
      <w:framePr w:wrap="around" w:vAnchor="text" w:hAnchor="margin" w:xAlign="center" w:y="1"/>
      <w:rPr>
        <w:rStyle w:val="PageNumber"/>
      </w:rPr>
    </w:pPr>
    <w:r>
      <w:rPr>
        <w:rStyle w:val="PageNumber"/>
      </w:rPr>
      <w:fldChar w:fldCharType="begin"/>
    </w:r>
    <w:r w:rsidR="00B91DE3">
      <w:rPr>
        <w:rStyle w:val="PageNumber"/>
      </w:rPr>
      <w:instrText xml:space="preserve">PAGE  </w:instrText>
    </w:r>
    <w:r>
      <w:rPr>
        <w:rStyle w:val="PageNumber"/>
      </w:rPr>
      <w:fldChar w:fldCharType="end"/>
    </w:r>
  </w:p>
  <w:p w:rsidR="00B91DE3" w:rsidRDefault="00B91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B91DE3" w:rsidRDefault="00B93346">
        <w:pPr>
          <w:pStyle w:val="Footer"/>
          <w:jc w:val="center"/>
        </w:pPr>
        <w:r>
          <w:fldChar w:fldCharType="begin"/>
        </w:r>
        <w:r>
          <w:instrText xml:space="preserve"> PAGE   \* MERGEFORMAT </w:instrText>
        </w:r>
        <w:r>
          <w:fldChar w:fldCharType="separate"/>
        </w:r>
        <w:r w:rsidR="00EA562B">
          <w:rPr>
            <w:noProof/>
          </w:rPr>
          <w:t>47</w:t>
        </w:r>
        <w:r>
          <w:rPr>
            <w:noProof/>
          </w:rPr>
          <w:fldChar w:fldCharType="end"/>
        </w:r>
      </w:p>
    </w:sdtContent>
  </w:sdt>
  <w:p w:rsidR="00B91DE3" w:rsidRDefault="00B91DE3"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FE" w:rsidRDefault="007A1FFE">
      <w:r>
        <w:separator/>
      </w:r>
    </w:p>
  </w:footnote>
  <w:footnote w:type="continuationSeparator" w:id="0">
    <w:p w:rsidR="007A1FFE" w:rsidRDefault="007A1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4">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6"/>
  </w:num>
  <w:num w:numId="5">
    <w:abstractNumId w:val="39"/>
  </w:num>
  <w:num w:numId="6">
    <w:abstractNumId w:val="12"/>
  </w:num>
  <w:num w:numId="7">
    <w:abstractNumId w:val="29"/>
  </w:num>
  <w:num w:numId="8">
    <w:abstractNumId w:val="33"/>
  </w:num>
  <w:num w:numId="9">
    <w:abstractNumId w:val="32"/>
  </w:num>
  <w:num w:numId="10">
    <w:abstractNumId w:val="27"/>
  </w:num>
  <w:num w:numId="11">
    <w:abstractNumId w:val="36"/>
  </w:num>
  <w:num w:numId="12">
    <w:abstractNumId w:val="17"/>
  </w:num>
  <w:num w:numId="13">
    <w:abstractNumId w:val="40"/>
  </w:num>
  <w:num w:numId="14">
    <w:abstractNumId w:val="31"/>
  </w:num>
  <w:num w:numId="15">
    <w:abstractNumId w:val="8"/>
  </w:num>
  <w:num w:numId="16">
    <w:abstractNumId w:val="11"/>
  </w:num>
  <w:num w:numId="17">
    <w:abstractNumId w:val="7"/>
  </w:num>
  <w:num w:numId="18">
    <w:abstractNumId w:val="37"/>
  </w:num>
  <w:num w:numId="19">
    <w:abstractNumId w:val="26"/>
  </w:num>
  <w:num w:numId="20">
    <w:abstractNumId w:val="35"/>
  </w:num>
  <w:num w:numId="21">
    <w:abstractNumId w:val="28"/>
  </w:num>
  <w:num w:numId="22">
    <w:abstractNumId w:val="3"/>
  </w:num>
  <w:num w:numId="23">
    <w:abstractNumId w:val="34"/>
  </w:num>
  <w:num w:numId="24">
    <w:abstractNumId w:val="5"/>
  </w:num>
  <w:num w:numId="25">
    <w:abstractNumId w:val="4"/>
  </w:num>
  <w:num w:numId="26">
    <w:abstractNumId w:val="38"/>
  </w:num>
  <w:num w:numId="27">
    <w:abstractNumId w:val="15"/>
  </w:num>
  <w:num w:numId="28">
    <w:abstractNumId w:val="18"/>
  </w:num>
  <w:num w:numId="29">
    <w:abstractNumId w:val="25"/>
  </w:num>
  <w:num w:numId="30">
    <w:abstractNumId w:val="0"/>
  </w:num>
  <w:num w:numId="31">
    <w:abstractNumId w:val="1"/>
  </w:num>
  <w:num w:numId="32">
    <w:abstractNumId w:val="16"/>
  </w:num>
  <w:num w:numId="33">
    <w:abstractNumId w:val="24"/>
  </w:num>
  <w:num w:numId="34">
    <w:abstractNumId w:val="14"/>
  </w:num>
  <w:num w:numId="35">
    <w:abstractNumId w:val="20"/>
  </w:num>
  <w:num w:numId="36">
    <w:abstractNumId w:val="30"/>
  </w:num>
  <w:num w:numId="37">
    <w:abstractNumId w:val="9"/>
  </w:num>
  <w:num w:numId="38">
    <w:abstractNumId w:val="22"/>
  </w:num>
  <w:num w:numId="39">
    <w:abstractNumId w:val="1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B16"/>
    <w:rsid w:val="000224EC"/>
    <w:rsid w:val="000226AB"/>
    <w:rsid w:val="00022BDA"/>
    <w:rsid w:val="00023A8C"/>
    <w:rsid w:val="00025EF2"/>
    <w:rsid w:val="00026021"/>
    <w:rsid w:val="00026FBC"/>
    <w:rsid w:val="00027909"/>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4A3"/>
    <w:rsid w:val="000976C7"/>
    <w:rsid w:val="0009783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5854"/>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306C"/>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0555"/>
    <w:rsid w:val="001561C5"/>
    <w:rsid w:val="00156F9B"/>
    <w:rsid w:val="001571BA"/>
    <w:rsid w:val="001612C0"/>
    <w:rsid w:val="00161327"/>
    <w:rsid w:val="001630C9"/>
    <w:rsid w:val="001644EA"/>
    <w:rsid w:val="00165D7D"/>
    <w:rsid w:val="00165FC8"/>
    <w:rsid w:val="00166B72"/>
    <w:rsid w:val="00170070"/>
    <w:rsid w:val="00170494"/>
    <w:rsid w:val="00171D3E"/>
    <w:rsid w:val="001721E4"/>
    <w:rsid w:val="00174D71"/>
    <w:rsid w:val="00175261"/>
    <w:rsid w:val="001759AB"/>
    <w:rsid w:val="00176C91"/>
    <w:rsid w:val="0018198F"/>
    <w:rsid w:val="001834E2"/>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2A1E"/>
    <w:rsid w:val="001F3D77"/>
    <w:rsid w:val="001F43B0"/>
    <w:rsid w:val="001F4E11"/>
    <w:rsid w:val="001F67AF"/>
    <w:rsid w:val="001F6954"/>
    <w:rsid w:val="00200B25"/>
    <w:rsid w:val="0020218A"/>
    <w:rsid w:val="002027DF"/>
    <w:rsid w:val="00202A55"/>
    <w:rsid w:val="00202F15"/>
    <w:rsid w:val="00202F71"/>
    <w:rsid w:val="00205B2A"/>
    <w:rsid w:val="00210B73"/>
    <w:rsid w:val="00211045"/>
    <w:rsid w:val="00212418"/>
    <w:rsid w:val="00212995"/>
    <w:rsid w:val="00215C3D"/>
    <w:rsid w:val="00222584"/>
    <w:rsid w:val="00223852"/>
    <w:rsid w:val="00223C22"/>
    <w:rsid w:val="00230C3B"/>
    <w:rsid w:val="002316FA"/>
    <w:rsid w:val="00231A75"/>
    <w:rsid w:val="00231FAB"/>
    <w:rsid w:val="002347B9"/>
    <w:rsid w:val="00234BEA"/>
    <w:rsid w:val="00236C9F"/>
    <w:rsid w:val="002401E6"/>
    <w:rsid w:val="002418CB"/>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B0A"/>
    <w:rsid w:val="002B4168"/>
    <w:rsid w:val="002B4432"/>
    <w:rsid w:val="002B4E82"/>
    <w:rsid w:val="002B580E"/>
    <w:rsid w:val="002B5C3A"/>
    <w:rsid w:val="002B61A2"/>
    <w:rsid w:val="002C0462"/>
    <w:rsid w:val="002C09CD"/>
    <w:rsid w:val="002C0C8A"/>
    <w:rsid w:val="002C1AA6"/>
    <w:rsid w:val="002C49EE"/>
    <w:rsid w:val="002C4A37"/>
    <w:rsid w:val="002C53FA"/>
    <w:rsid w:val="002C5942"/>
    <w:rsid w:val="002C70B1"/>
    <w:rsid w:val="002C783E"/>
    <w:rsid w:val="002D0056"/>
    <w:rsid w:val="002D06B4"/>
    <w:rsid w:val="002D3307"/>
    <w:rsid w:val="002D3609"/>
    <w:rsid w:val="002D5397"/>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3ED1"/>
    <w:rsid w:val="0031409A"/>
    <w:rsid w:val="00315EBE"/>
    <w:rsid w:val="0031705B"/>
    <w:rsid w:val="0032019A"/>
    <w:rsid w:val="00321656"/>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29CE"/>
    <w:rsid w:val="003F38BB"/>
    <w:rsid w:val="003F5C1A"/>
    <w:rsid w:val="003F796E"/>
    <w:rsid w:val="003F7ECB"/>
    <w:rsid w:val="004005FA"/>
    <w:rsid w:val="00400706"/>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02A3"/>
    <w:rsid w:val="00431D0A"/>
    <w:rsid w:val="00431FF9"/>
    <w:rsid w:val="00432B1E"/>
    <w:rsid w:val="00432FC9"/>
    <w:rsid w:val="0043311B"/>
    <w:rsid w:val="0043655C"/>
    <w:rsid w:val="004366ED"/>
    <w:rsid w:val="00440D4D"/>
    <w:rsid w:val="00444933"/>
    <w:rsid w:val="00446115"/>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C0F"/>
    <w:rsid w:val="00472F03"/>
    <w:rsid w:val="00473E75"/>
    <w:rsid w:val="004765E8"/>
    <w:rsid w:val="004767E1"/>
    <w:rsid w:val="00477101"/>
    <w:rsid w:val="00477261"/>
    <w:rsid w:val="0048059C"/>
    <w:rsid w:val="004807AB"/>
    <w:rsid w:val="00482651"/>
    <w:rsid w:val="00482C76"/>
    <w:rsid w:val="00483231"/>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E023A"/>
    <w:rsid w:val="004E05F2"/>
    <w:rsid w:val="004E0B2C"/>
    <w:rsid w:val="004E0BC5"/>
    <w:rsid w:val="004E190C"/>
    <w:rsid w:val="004E1CFC"/>
    <w:rsid w:val="004E344F"/>
    <w:rsid w:val="004E4CE4"/>
    <w:rsid w:val="004F2AAE"/>
    <w:rsid w:val="004F333E"/>
    <w:rsid w:val="0050027B"/>
    <w:rsid w:val="0050186D"/>
    <w:rsid w:val="00502DEE"/>
    <w:rsid w:val="00502FBD"/>
    <w:rsid w:val="005045DC"/>
    <w:rsid w:val="00504972"/>
    <w:rsid w:val="005059CF"/>
    <w:rsid w:val="00507F09"/>
    <w:rsid w:val="005127F1"/>
    <w:rsid w:val="00512CCA"/>
    <w:rsid w:val="0051374F"/>
    <w:rsid w:val="0051391D"/>
    <w:rsid w:val="00514684"/>
    <w:rsid w:val="00514F1D"/>
    <w:rsid w:val="00516814"/>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5E84"/>
    <w:rsid w:val="0056715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120D1"/>
    <w:rsid w:val="00613249"/>
    <w:rsid w:val="00614FEB"/>
    <w:rsid w:val="00615062"/>
    <w:rsid w:val="0061586E"/>
    <w:rsid w:val="006204F3"/>
    <w:rsid w:val="0062395E"/>
    <w:rsid w:val="00624C98"/>
    <w:rsid w:val="006257B5"/>
    <w:rsid w:val="00627B45"/>
    <w:rsid w:val="00627D10"/>
    <w:rsid w:val="00630581"/>
    <w:rsid w:val="00630BB7"/>
    <w:rsid w:val="006317FB"/>
    <w:rsid w:val="00633448"/>
    <w:rsid w:val="00636DCE"/>
    <w:rsid w:val="00636E72"/>
    <w:rsid w:val="00637AEF"/>
    <w:rsid w:val="0064027A"/>
    <w:rsid w:val="00640860"/>
    <w:rsid w:val="0064102D"/>
    <w:rsid w:val="00641E45"/>
    <w:rsid w:val="0064335B"/>
    <w:rsid w:val="00646F9E"/>
    <w:rsid w:val="006475C7"/>
    <w:rsid w:val="00647922"/>
    <w:rsid w:val="00647AD1"/>
    <w:rsid w:val="006510E3"/>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97B65"/>
    <w:rsid w:val="006A11A3"/>
    <w:rsid w:val="006A1546"/>
    <w:rsid w:val="006A2321"/>
    <w:rsid w:val="006A2744"/>
    <w:rsid w:val="006A3357"/>
    <w:rsid w:val="006A464F"/>
    <w:rsid w:val="006A4987"/>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1F83"/>
    <w:rsid w:val="00753B69"/>
    <w:rsid w:val="007562E9"/>
    <w:rsid w:val="00756797"/>
    <w:rsid w:val="0075717B"/>
    <w:rsid w:val="007608EF"/>
    <w:rsid w:val="00761F9F"/>
    <w:rsid w:val="007657CF"/>
    <w:rsid w:val="00766630"/>
    <w:rsid w:val="007670D5"/>
    <w:rsid w:val="0077031F"/>
    <w:rsid w:val="00770645"/>
    <w:rsid w:val="00770CCD"/>
    <w:rsid w:val="0077119D"/>
    <w:rsid w:val="00771656"/>
    <w:rsid w:val="00771FAA"/>
    <w:rsid w:val="00775761"/>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33A8"/>
    <w:rsid w:val="007944FF"/>
    <w:rsid w:val="00794806"/>
    <w:rsid w:val="007A0537"/>
    <w:rsid w:val="007A0849"/>
    <w:rsid w:val="007A0F38"/>
    <w:rsid w:val="007A1C56"/>
    <w:rsid w:val="007A1EC7"/>
    <w:rsid w:val="007A1FFE"/>
    <w:rsid w:val="007A3937"/>
    <w:rsid w:val="007A60A1"/>
    <w:rsid w:val="007A66CC"/>
    <w:rsid w:val="007B2D84"/>
    <w:rsid w:val="007B48B8"/>
    <w:rsid w:val="007C018B"/>
    <w:rsid w:val="007C05C2"/>
    <w:rsid w:val="007C09CF"/>
    <w:rsid w:val="007C265E"/>
    <w:rsid w:val="007C3E37"/>
    <w:rsid w:val="007C469E"/>
    <w:rsid w:val="007C645B"/>
    <w:rsid w:val="007C79A4"/>
    <w:rsid w:val="007D1A6A"/>
    <w:rsid w:val="007D5478"/>
    <w:rsid w:val="007D5807"/>
    <w:rsid w:val="007D5A88"/>
    <w:rsid w:val="007D5B1C"/>
    <w:rsid w:val="007D6D1A"/>
    <w:rsid w:val="007D7876"/>
    <w:rsid w:val="007E1113"/>
    <w:rsid w:val="007E2768"/>
    <w:rsid w:val="007E420C"/>
    <w:rsid w:val="007E42FB"/>
    <w:rsid w:val="007E5E3E"/>
    <w:rsid w:val="007E6090"/>
    <w:rsid w:val="007E6DD2"/>
    <w:rsid w:val="007E7DBA"/>
    <w:rsid w:val="007F000D"/>
    <w:rsid w:val="007F021D"/>
    <w:rsid w:val="007F0607"/>
    <w:rsid w:val="007F1DE5"/>
    <w:rsid w:val="007F3EAA"/>
    <w:rsid w:val="007F6F09"/>
    <w:rsid w:val="007F7523"/>
    <w:rsid w:val="007F7B58"/>
    <w:rsid w:val="00800202"/>
    <w:rsid w:val="008007FF"/>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5581"/>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2838"/>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1276"/>
    <w:rsid w:val="008A158B"/>
    <w:rsid w:val="008A175A"/>
    <w:rsid w:val="008A18FC"/>
    <w:rsid w:val="008A2938"/>
    <w:rsid w:val="008A3CF7"/>
    <w:rsid w:val="008A3E44"/>
    <w:rsid w:val="008A3F88"/>
    <w:rsid w:val="008A5966"/>
    <w:rsid w:val="008A59B7"/>
    <w:rsid w:val="008A5CD1"/>
    <w:rsid w:val="008A7C39"/>
    <w:rsid w:val="008B151E"/>
    <w:rsid w:val="008C0A86"/>
    <w:rsid w:val="008C1A6D"/>
    <w:rsid w:val="008C2525"/>
    <w:rsid w:val="008C2A05"/>
    <w:rsid w:val="008C31CA"/>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343B3"/>
    <w:rsid w:val="0093456C"/>
    <w:rsid w:val="00934E74"/>
    <w:rsid w:val="0093536E"/>
    <w:rsid w:val="009374BF"/>
    <w:rsid w:val="00937B97"/>
    <w:rsid w:val="00940126"/>
    <w:rsid w:val="00940691"/>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9F6B47"/>
    <w:rsid w:val="00A02D00"/>
    <w:rsid w:val="00A04118"/>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672B"/>
    <w:rsid w:val="00A42C9D"/>
    <w:rsid w:val="00A443FD"/>
    <w:rsid w:val="00A44B0D"/>
    <w:rsid w:val="00A44E1C"/>
    <w:rsid w:val="00A45B9E"/>
    <w:rsid w:val="00A4720A"/>
    <w:rsid w:val="00A4782F"/>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30DD"/>
    <w:rsid w:val="00AB5F6A"/>
    <w:rsid w:val="00AB6689"/>
    <w:rsid w:val="00AB68E3"/>
    <w:rsid w:val="00AB6ACB"/>
    <w:rsid w:val="00AB7BFD"/>
    <w:rsid w:val="00AC0B13"/>
    <w:rsid w:val="00AC15CA"/>
    <w:rsid w:val="00AC36E6"/>
    <w:rsid w:val="00AC6159"/>
    <w:rsid w:val="00AD0440"/>
    <w:rsid w:val="00AD072C"/>
    <w:rsid w:val="00AD1C27"/>
    <w:rsid w:val="00AD3061"/>
    <w:rsid w:val="00AD362A"/>
    <w:rsid w:val="00AD5AB0"/>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61E0"/>
    <w:rsid w:val="00B07F67"/>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568"/>
    <w:rsid w:val="00B803D8"/>
    <w:rsid w:val="00B8151E"/>
    <w:rsid w:val="00B82CE2"/>
    <w:rsid w:val="00B84219"/>
    <w:rsid w:val="00B85177"/>
    <w:rsid w:val="00B858EA"/>
    <w:rsid w:val="00B85988"/>
    <w:rsid w:val="00B91DE3"/>
    <w:rsid w:val="00B91E9F"/>
    <w:rsid w:val="00B92D3C"/>
    <w:rsid w:val="00B93346"/>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617"/>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4062C"/>
    <w:rsid w:val="00C4084B"/>
    <w:rsid w:val="00C4125E"/>
    <w:rsid w:val="00C4381E"/>
    <w:rsid w:val="00C44E38"/>
    <w:rsid w:val="00C45723"/>
    <w:rsid w:val="00C46D36"/>
    <w:rsid w:val="00C46DA7"/>
    <w:rsid w:val="00C5007C"/>
    <w:rsid w:val="00C50619"/>
    <w:rsid w:val="00C507CA"/>
    <w:rsid w:val="00C52531"/>
    <w:rsid w:val="00C543BD"/>
    <w:rsid w:val="00C5463E"/>
    <w:rsid w:val="00C56F8E"/>
    <w:rsid w:val="00C5712B"/>
    <w:rsid w:val="00C571D3"/>
    <w:rsid w:val="00C61932"/>
    <w:rsid w:val="00C6211C"/>
    <w:rsid w:val="00C62E54"/>
    <w:rsid w:val="00C62F28"/>
    <w:rsid w:val="00C631B2"/>
    <w:rsid w:val="00C65CCD"/>
    <w:rsid w:val="00C669A4"/>
    <w:rsid w:val="00C67ED6"/>
    <w:rsid w:val="00C70A0C"/>
    <w:rsid w:val="00C70B4F"/>
    <w:rsid w:val="00C71799"/>
    <w:rsid w:val="00C723AB"/>
    <w:rsid w:val="00C72A99"/>
    <w:rsid w:val="00C75D3A"/>
    <w:rsid w:val="00C804BA"/>
    <w:rsid w:val="00C820B2"/>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3F1F"/>
    <w:rsid w:val="00CC4860"/>
    <w:rsid w:val="00CC6457"/>
    <w:rsid w:val="00CC748C"/>
    <w:rsid w:val="00CD18A8"/>
    <w:rsid w:val="00CD1AE7"/>
    <w:rsid w:val="00CD3858"/>
    <w:rsid w:val="00CD4558"/>
    <w:rsid w:val="00CD550F"/>
    <w:rsid w:val="00CD64DB"/>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0BEE"/>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59F2"/>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5D8"/>
    <w:rsid w:val="00D70A51"/>
    <w:rsid w:val="00D70A58"/>
    <w:rsid w:val="00D715B9"/>
    <w:rsid w:val="00D732E5"/>
    <w:rsid w:val="00D733BC"/>
    <w:rsid w:val="00D749DC"/>
    <w:rsid w:val="00D76263"/>
    <w:rsid w:val="00D77831"/>
    <w:rsid w:val="00D77E5B"/>
    <w:rsid w:val="00D8515B"/>
    <w:rsid w:val="00D85345"/>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075"/>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998"/>
    <w:rsid w:val="00E34D8C"/>
    <w:rsid w:val="00E354AA"/>
    <w:rsid w:val="00E40350"/>
    <w:rsid w:val="00E40E9D"/>
    <w:rsid w:val="00E44BFF"/>
    <w:rsid w:val="00E44FDE"/>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1E88"/>
    <w:rsid w:val="00E91F24"/>
    <w:rsid w:val="00E93BB7"/>
    <w:rsid w:val="00E941D3"/>
    <w:rsid w:val="00E96E1B"/>
    <w:rsid w:val="00E97002"/>
    <w:rsid w:val="00E970F5"/>
    <w:rsid w:val="00E97520"/>
    <w:rsid w:val="00EA1067"/>
    <w:rsid w:val="00EA115F"/>
    <w:rsid w:val="00EA125B"/>
    <w:rsid w:val="00EA2994"/>
    <w:rsid w:val="00EA2AB3"/>
    <w:rsid w:val="00EA3D63"/>
    <w:rsid w:val="00EA3D8E"/>
    <w:rsid w:val="00EA4EA3"/>
    <w:rsid w:val="00EA562B"/>
    <w:rsid w:val="00EA60C3"/>
    <w:rsid w:val="00EA6F30"/>
    <w:rsid w:val="00EA70A7"/>
    <w:rsid w:val="00EA71A2"/>
    <w:rsid w:val="00EA76F9"/>
    <w:rsid w:val="00EB07D5"/>
    <w:rsid w:val="00EB2DA2"/>
    <w:rsid w:val="00EB4A5A"/>
    <w:rsid w:val="00EB5A26"/>
    <w:rsid w:val="00EB69CC"/>
    <w:rsid w:val="00EB6D93"/>
    <w:rsid w:val="00EC3A45"/>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B52"/>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4DDD"/>
    <w:rsid w:val="00FA5491"/>
    <w:rsid w:val="00FA6276"/>
    <w:rsid w:val="00FA7552"/>
    <w:rsid w:val="00FA7C6F"/>
    <w:rsid w:val="00FB01C9"/>
    <w:rsid w:val="00FB3797"/>
    <w:rsid w:val="00FB3A74"/>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477F"/>
    <w:rsid w:val="00FE6929"/>
    <w:rsid w:val="00FE79F5"/>
    <w:rsid w:val="00FF13F8"/>
    <w:rsid w:val="00FF2C5D"/>
    <w:rsid w:val="00FF3B1F"/>
    <w:rsid w:val="00FF3CF4"/>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1B8B31-BC55-456B-9945-2E47320C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3CF7-163C-4A7A-9A10-AD593B8C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7</cp:revision>
  <cp:lastPrinted>2016-01-08T15:22:00Z</cp:lastPrinted>
  <dcterms:created xsi:type="dcterms:W3CDTF">2015-10-09T16:00:00Z</dcterms:created>
  <dcterms:modified xsi:type="dcterms:W3CDTF">2016-01-08T15:26:00Z</dcterms:modified>
</cp:coreProperties>
</file>